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1DF6C" w14:textId="15B13D2E" w:rsidR="00A5106E" w:rsidRDefault="00A5106E" w:rsidP="001B1467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8575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6503C1" w14:textId="77777777" w:rsidR="00A5106E" w:rsidRDefault="00A5106E" w:rsidP="001B1467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sz w:val="10"/>
          <w:szCs w:val="28"/>
        </w:rPr>
      </w:pPr>
    </w:p>
    <w:p w14:paraId="294DF4EE" w14:textId="5EA6351E" w:rsidR="00A5106E" w:rsidRDefault="00A5106E" w:rsidP="001B1467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/>
          <w:sz w:val="28"/>
          <w:szCs w:val="28"/>
        </w:rPr>
        <w:br/>
        <w:t xml:space="preserve">грантов в форме субсидий на развитие туризма в Кабардино-Балкарской </w:t>
      </w:r>
      <w:r w:rsidR="0010437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Республике в 2022 году</w:t>
      </w:r>
    </w:p>
    <w:p w14:paraId="2963FD4B" w14:textId="77777777" w:rsidR="00A5106E" w:rsidRDefault="00A5106E" w:rsidP="00A5106E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BF8E1D0" w14:textId="77777777" w:rsidR="00A5106E" w:rsidRDefault="00A5106E" w:rsidP="00A5106E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5FBD1EA" w14:textId="77777777" w:rsidR="00A5106E" w:rsidRDefault="00A5106E" w:rsidP="00A5106E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A12D68F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14:paraId="4FBDF767" w14:textId="77777777" w:rsidR="00BC4D5F" w:rsidRPr="00124D82" w:rsidRDefault="00BC4D5F" w:rsidP="00A5106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24D82">
        <w:rPr>
          <w:rFonts w:ascii="Times New Roman" w:hAnsi="Times New Roman"/>
          <w:i/>
          <w:sz w:val="28"/>
          <w:szCs w:val="28"/>
        </w:rPr>
        <w:t>(оформляется на бланке участника конкурса)</w:t>
      </w:r>
    </w:p>
    <w:p w14:paraId="45C900E3" w14:textId="77777777" w:rsidR="00BC4D5F" w:rsidRDefault="00BC4D5F" w:rsidP="00BC4D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78B0C077" w14:textId="77777777" w:rsidR="00A5106E" w:rsidRPr="00124D82" w:rsidRDefault="00A5106E" w:rsidP="00A5106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1423"/>
        <w:gridCol w:w="2552"/>
      </w:tblGrid>
      <w:tr w:rsidR="00BC4D5F" w:rsidRPr="00124D82" w14:paraId="04779B52" w14:textId="77777777" w:rsidTr="00A5106E">
        <w:trPr>
          <w:trHeight w:val="826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3CF78" w14:textId="77777777" w:rsidR="00BC4D5F" w:rsidRPr="00124D82" w:rsidRDefault="00BC4D5F" w:rsidP="00A510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Дата __________</w:t>
            </w:r>
          </w:p>
          <w:p w14:paraId="1DAB019E" w14:textId="77777777" w:rsidR="00BC4D5F" w:rsidRPr="00124D82" w:rsidRDefault="00BC4D5F" w:rsidP="00A510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Исходящий номер __________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B2C1D" w14:textId="5129E929" w:rsidR="00A5106E" w:rsidRDefault="00EE06EF" w:rsidP="00A510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</w:t>
            </w:r>
          </w:p>
          <w:p w14:paraId="090069D5" w14:textId="4FE29C8A" w:rsidR="00A5106E" w:rsidRDefault="00EE06EF" w:rsidP="00A510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курортов и туризма</w:t>
            </w:r>
          </w:p>
          <w:p w14:paraId="2418A067" w14:textId="6FE8CDBE" w:rsidR="00EE06EF" w:rsidRPr="00124D82" w:rsidRDefault="00EE06EF" w:rsidP="00A510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Кабардино-Балкарской Республики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9217AFA" w14:textId="0B4FB6A7" w:rsidR="00BC4D5F" w:rsidRPr="00124D82" w:rsidRDefault="00BC4D5F" w:rsidP="00A510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0A907486" w14:textId="77777777" w:rsidTr="00A5106E">
        <w:trPr>
          <w:trHeight w:val="3507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E4BBD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FC7F48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82">
              <w:rPr>
                <w:rFonts w:ascii="Times New Roman" w:hAnsi="Times New Roman"/>
                <w:b/>
                <w:sz w:val="28"/>
                <w:szCs w:val="28"/>
              </w:rPr>
              <w:t>Сопроводительное письмо</w:t>
            </w:r>
          </w:p>
          <w:p w14:paraId="1DABBD1B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96AF53" w14:textId="3E9C9B6F" w:rsidR="00BC4D5F" w:rsidRDefault="00BC4D5F" w:rsidP="0095010C">
            <w:pPr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 w:rsidR="00E7553C" w:rsidRPr="00124D82">
              <w:rPr>
                <w:rFonts w:ascii="Times New Roman" w:hAnsi="Times New Roman"/>
                <w:sz w:val="28"/>
                <w:szCs w:val="28"/>
              </w:rPr>
              <w:t>с</w:t>
            </w:r>
            <w:r w:rsidR="00E7553C">
              <w:t xml:space="preserve"> </w:t>
            </w:r>
            <w:r w:rsidR="00E7553C" w:rsidRPr="00CC064B">
              <w:rPr>
                <w:rFonts w:ascii="Times New Roman" w:hAnsi="Times New Roman"/>
                <w:sz w:val="28"/>
                <w:szCs w:val="28"/>
              </w:rPr>
              <w:t>Правилами</w:t>
            </w:r>
            <w:r w:rsidR="00CC064B" w:rsidRPr="00CC064B">
              <w:rPr>
                <w:rFonts w:ascii="Times New Roman" w:hAnsi="Times New Roman"/>
                <w:sz w:val="28"/>
                <w:szCs w:val="28"/>
              </w:rPr>
              <w:t xml:space="preserve">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>грантов в форме субсидий</w:t>
            </w:r>
            <w:r w:rsidR="00CC064B" w:rsidRPr="00CC064B">
              <w:rPr>
                <w:rFonts w:ascii="Times New Roman" w:hAnsi="Times New Roman"/>
                <w:sz w:val="28"/>
                <w:szCs w:val="28"/>
              </w:rPr>
              <w:t xml:space="preserve"> на развитие туризма в Кабардино-Балкарской Республике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06E">
              <w:rPr>
                <w:rFonts w:ascii="Times New Roman" w:hAnsi="Times New Roman"/>
                <w:sz w:val="28"/>
                <w:szCs w:val="28"/>
              </w:rPr>
              <w:br/>
            </w:r>
            <w:r w:rsidR="00E7553C">
              <w:rPr>
                <w:rFonts w:ascii="Times New Roman" w:hAnsi="Times New Roman"/>
                <w:sz w:val="28"/>
                <w:szCs w:val="28"/>
              </w:rPr>
              <w:t>в 2022 году</w:t>
            </w:r>
            <w:r w:rsidR="00950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10C" w:rsidRPr="00124D82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A5106E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95010C" w:rsidRPr="00124D8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5010C"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A5106E">
              <w:rPr>
                <w:rFonts w:ascii="Times New Roman" w:hAnsi="Times New Roman"/>
                <w:sz w:val="28"/>
                <w:szCs w:val="28"/>
              </w:rPr>
              <w:t>, грант</w:t>
            </w:r>
            <w:r w:rsidR="0095010C" w:rsidRPr="00124D82">
              <w:rPr>
                <w:rFonts w:ascii="Times New Roman" w:hAnsi="Times New Roman"/>
                <w:sz w:val="28"/>
                <w:szCs w:val="28"/>
              </w:rPr>
              <w:t>)</w:t>
            </w:r>
            <w:r w:rsidR="00E7553C">
              <w:rPr>
                <w:rFonts w:ascii="Times New Roman" w:hAnsi="Times New Roman"/>
                <w:sz w:val="28"/>
                <w:szCs w:val="28"/>
              </w:rPr>
              <w:t xml:space="preserve"> по направлению</w:t>
            </w:r>
            <w:r w:rsidR="00A510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06B3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95010C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A5106E">
              <w:rPr>
                <w:rFonts w:ascii="Times New Roman" w:hAnsi="Times New Roman"/>
                <w:sz w:val="28"/>
                <w:szCs w:val="28"/>
              </w:rPr>
              <w:t>_</w:t>
            </w:r>
            <w:r w:rsidR="0095010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  <w:r w:rsidR="00A5106E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14:paraId="60828761" w14:textId="3653F8B3" w:rsidR="0095010C" w:rsidRPr="0095010C" w:rsidRDefault="0095010C" w:rsidP="0095010C">
            <w:pPr>
              <w:jc w:val="center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  <w:t>(указать направление в соответствии с пунктом 3 Правил)</w:t>
            </w:r>
          </w:p>
        </w:tc>
      </w:tr>
      <w:tr w:rsidR="00BC4D5F" w:rsidRPr="00124D82" w14:paraId="5313512C" w14:textId="77777777" w:rsidTr="00A5106E">
        <w:trPr>
          <w:trHeight w:val="103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2D2FBD0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431092C2" w14:textId="77777777" w:rsidTr="00A5106E">
        <w:trPr>
          <w:trHeight w:val="427"/>
        </w:trPr>
        <w:tc>
          <w:tcPr>
            <w:tcW w:w="8789" w:type="dxa"/>
            <w:gridSpan w:val="4"/>
            <w:tcBorders>
              <w:left w:val="nil"/>
              <w:right w:val="nil"/>
            </w:tcBorders>
            <w:vAlign w:val="bottom"/>
          </w:tcPr>
          <w:p w14:paraId="271DF36E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06BA957C" w14:textId="77777777" w:rsidTr="00A5106E">
        <w:trPr>
          <w:trHeight w:val="483"/>
        </w:trPr>
        <w:tc>
          <w:tcPr>
            <w:tcW w:w="8789" w:type="dxa"/>
            <w:gridSpan w:val="4"/>
            <w:tcBorders>
              <w:left w:val="nil"/>
              <w:bottom w:val="nil"/>
              <w:right w:val="nil"/>
            </w:tcBorders>
          </w:tcPr>
          <w:p w14:paraId="6DDB0779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BC4D5F" w:rsidRPr="00124D82" w14:paraId="4FECF17C" w14:textId="77777777" w:rsidTr="00A5106E">
        <w:trPr>
          <w:trHeight w:val="529"/>
        </w:trPr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057882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в лице</w:t>
            </w:r>
          </w:p>
        </w:tc>
      </w:tr>
      <w:tr w:rsidR="00BC4D5F" w:rsidRPr="00124D82" w14:paraId="20C9A3C6" w14:textId="77777777" w:rsidTr="00A5106E">
        <w:trPr>
          <w:trHeight w:val="645"/>
        </w:trPr>
        <w:tc>
          <w:tcPr>
            <w:tcW w:w="8789" w:type="dxa"/>
            <w:gridSpan w:val="4"/>
            <w:tcBorders>
              <w:left w:val="nil"/>
              <w:bottom w:val="nil"/>
              <w:right w:val="nil"/>
            </w:tcBorders>
          </w:tcPr>
          <w:p w14:paraId="4FF90F37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должности, фамилия, имя, отчество (при наличии) руководителя или лица, исполняющего его обязанности, участника конкурса (заполняется юридическим лицом)</w:t>
            </w:r>
          </w:p>
        </w:tc>
      </w:tr>
      <w:tr w:rsidR="00BC4D5F" w:rsidRPr="00124D82" w14:paraId="7DD55358" w14:textId="77777777" w:rsidTr="00857549">
        <w:trPr>
          <w:trHeight w:val="717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CA0E5" w14:textId="25874DFD" w:rsidR="00BC4D5F" w:rsidRPr="00124D82" w:rsidRDefault="00A5106E" w:rsidP="008575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аявл</w:t>
            </w:r>
            <w:r>
              <w:rPr>
                <w:rFonts w:ascii="Times New Roman" w:hAnsi="Times New Roman"/>
                <w:sz w:val="28"/>
                <w:szCs w:val="28"/>
              </w:rPr>
              <w:t>яет (ю)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 xml:space="preserve"> о своем намерении участвовать в конкурсе в соответствии </w:t>
            </w:r>
            <w:r w:rsidR="00C0153C">
              <w:rPr>
                <w:rFonts w:ascii="Times New Roman" w:hAnsi="Times New Roman"/>
                <w:sz w:val="28"/>
                <w:szCs w:val="28"/>
              </w:rPr>
              <w:br/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 xml:space="preserve">с требованиями и условиями </w:t>
            </w:r>
            <w:r w:rsidR="00CC064B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4D5F" w:rsidRPr="00124D82" w14:paraId="2646145B" w14:textId="77777777" w:rsidTr="00A5106E">
        <w:trPr>
          <w:trHeight w:val="1853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B555F" w14:textId="4B3C96FC" w:rsidR="00BC4D5F" w:rsidRPr="00124D82" w:rsidRDefault="00BC4D5F" w:rsidP="00A5106E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Настоящим </w:t>
            </w:r>
            <w:r w:rsidR="00A5106E">
              <w:rPr>
                <w:rFonts w:ascii="Times New Roman" w:hAnsi="Times New Roman"/>
                <w:sz w:val="28"/>
                <w:szCs w:val="28"/>
              </w:rPr>
              <w:t>принимается обязательство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E3707D7" w14:textId="2950AA13" w:rsidR="00BC4D5F" w:rsidRPr="00124D82" w:rsidRDefault="00BC4D5F" w:rsidP="00A5106E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A5106E">
              <w:rPr>
                <w:rFonts w:ascii="Times New Roman" w:hAnsi="Times New Roman"/>
                <w:sz w:val="28"/>
                <w:szCs w:val="28"/>
              </w:rPr>
              <w:t xml:space="preserve"> грант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в целях реализации заявленных мероприятий на условиях и в порядке, которые предусмотрены </w:t>
            </w:r>
            <w:r w:rsidR="00CC064B">
              <w:rPr>
                <w:rFonts w:ascii="Times New Roman" w:hAnsi="Times New Roman"/>
                <w:sz w:val="28"/>
                <w:szCs w:val="28"/>
              </w:rPr>
              <w:t>Правилами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0346CFD" w14:textId="16995D24" w:rsidR="00BC4D5F" w:rsidRPr="00124D82" w:rsidRDefault="00BC4D5F" w:rsidP="00A5106E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участвовать в финансировании заявляемого проекта </w:t>
            </w:r>
            <w:r w:rsidR="00A5106E">
              <w:rPr>
                <w:rFonts w:ascii="Times New Roman" w:hAnsi="Times New Roman"/>
                <w:sz w:val="28"/>
                <w:szCs w:val="28"/>
              </w:rPr>
              <w:br/>
            </w:r>
            <w:r w:rsidR="00857549">
              <w:rPr>
                <w:rFonts w:ascii="Times New Roman" w:hAnsi="Times New Roman"/>
                <w:sz w:val="28"/>
                <w:szCs w:val="28"/>
              </w:rPr>
              <w:t xml:space="preserve">в размере, указанном в заявлении, но </w:t>
            </w:r>
            <w:r w:rsidRPr="0095010C">
              <w:rPr>
                <w:rFonts w:ascii="Times New Roman" w:hAnsi="Times New Roman"/>
                <w:sz w:val="28"/>
                <w:szCs w:val="28"/>
              </w:rPr>
              <w:t>не менее 3</w:t>
            </w:r>
            <w:r w:rsidR="00E406FB">
              <w:rPr>
                <w:rFonts w:ascii="Times New Roman" w:hAnsi="Times New Roman"/>
                <w:sz w:val="28"/>
                <w:szCs w:val="28"/>
              </w:rPr>
              <w:t>0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06E">
              <w:rPr>
                <w:rFonts w:ascii="Times New Roman" w:hAnsi="Times New Roman"/>
                <w:sz w:val="28"/>
                <w:szCs w:val="28"/>
              </w:rPr>
              <w:t>%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суммы полученного </w:t>
            </w:r>
            <w:r w:rsidR="00A5106E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4D5F" w:rsidRPr="00124D82" w14:paraId="06C05555" w14:textId="77777777" w:rsidTr="00A5106E">
        <w:trPr>
          <w:trHeight w:val="2276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7B701" w14:textId="57C44340" w:rsidR="00BC4D5F" w:rsidRPr="00124D82" w:rsidRDefault="00BC4D5F" w:rsidP="00A5106E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Настоящим выражае</w:t>
            </w:r>
            <w:r w:rsidR="00A5106E">
              <w:rPr>
                <w:rFonts w:ascii="Times New Roman" w:hAnsi="Times New Roman"/>
                <w:sz w:val="28"/>
                <w:szCs w:val="28"/>
              </w:rPr>
              <w:t>тся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согласие:</w:t>
            </w:r>
          </w:p>
          <w:p w14:paraId="16849A4D" w14:textId="6BCA75E1" w:rsidR="00BC4D5F" w:rsidRPr="00124D82" w:rsidRDefault="00BC4D5F" w:rsidP="00A5106E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на заключение с </w:t>
            </w:r>
            <w:r w:rsidR="007A14FC">
              <w:rPr>
                <w:rFonts w:ascii="Times New Roman" w:hAnsi="Times New Roman"/>
                <w:sz w:val="28"/>
                <w:szCs w:val="28"/>
              </w:rPr>
              <w:t>Министерством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соглашения по установленной форме соглашения;</w:t>
            </w:r>
          </w:p>
          <w:p w14:paraId="3880D41B" w14:textId="51191A25" w:rsidR="00BC4D5F" w:rsidRDefault="00BC4D5F" w:rsidP="00F15062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на осуществление контроля за соблюдением целей, условий </w:t>
            </w:r>
            <w:r w:rsidR="00A5106E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и порядка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 xml:space="preserve">грантов </w:t>
            </w:r>
            <w:r w:rsidR="007A14FC">
              <w:rPr>
                <w:rFonts w:ascii="Times New Roman" w:hAnsi="Times New Roman"/>
                <w:sz w:val="28"/>
                <w:szCs w:val="28"/>
              </w:rPr>
              <w:t>Министерством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и уполномоченным органом государственного финансового контроля, </w:t>
            </w:r>
            <w:r w:rsidR="00F15062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случае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55E723" w14:textId="77777777" w:rsidR="00F15062" w:rsidRDefault="00F15062" w:rsidP="00F15062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910B46" w14:textId="77777777" w:rsidR="00F15062" w:rsidRDefault="00F15062" w:rsidP="00F15062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2035E4" w14:textId="1A07CE44" w:rsidR="00F15062" w:rsidRPr="00124D82" w:rsidRDefault="00F15062" w:rsidP="00F15062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7B84D07F" w14:textId="77777777" w:rsidTr="00A5106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6A42F0" w14:textId="77777777" w:rsidR="00F15062" w:rsidRDefault="00BC4D5F" w:rsidP="00F150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14:paraId="497A753D" w14:textId="77777777" w:rsidR="00F15062" w:rsidRDefault="00BC4D5F" w:rsidP="00F150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юридического лица </w:t>
            </w:r>
          </w:p>
          <w:p w14:paraId="1B9647C4" w14:textId="79F07E19" w:rsidR="00BC4D5F" w:rsidRPr="00124D82" w:rsidRDefault="00BC4D5F" w:rsidP="00F150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(лицо, исполняющее обязанности руководителя) или индивидуальный предприниматель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F4BF248" w14:textId="77777777" w:rsidR="00BC4D5F" w:rsidRPr="00124D82" w:rsidRDefault="00BC4D5F" w:rsidP="001318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AAA51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3FAA503C" w14:textId="77777777" w:rsidTr="00A5106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13F87A2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D43101D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0CE2691" w14:textId="674863E5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 </w:t>
            </w:r>
            <w:r w:rsidR="001B1467">
              <w:rPr>
                <w:rFonts w:ascii="Times New Roman" w:hAnsi="Times New Roman"/>
                <w:sz w:val="16"/>
                <w:szCs w:val="16"/>
              </w:rPr>
              <w:br/>
            </w:r>
            <w:bookmarkStart w:id="0" w:name="_GoBack"/>
            <w:bookmarkEnd w:id="0"/>
            <w:r w:rsidRPr="00124D82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</w:tr>
      <w:tr w:rsidR="00BC4D5F" w:rsidRPr="00124D82" w14:paraId="4944926E" w14:textId="77777777" w:rsidTr="00A5106E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4D32F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D8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124D82">
              <w:rPr>
                <w:rFonts w:ascii="Times New Roman" w:hAnsi="Times New Roman"/>
                <w:sz w:val="28"/>
                <w:szCs w:val="28"/>
              </w:rPr>
              <w:t>. (при наличии)</w:t>
            </w: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6B66D32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bottom"/>
          </w:tcPr>
          <w:p w14:paraId="6F87D6B3" w14:textId="7A48F3B2" w:rsidR="00BC4D5F" w:rsidRPr="00124D82" w:rsidRDefault="0095010C" w:rsidP="008575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57549">
              <w:rPr>
                <w:rFonts w:ascii="Times New Roman" w:hAnsi="Times New Roman"/>
                <w:sz w:val="28"/>
                <w:szCs w:val="28"/>
              </w:rPr>
              <w:t>_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57549">
              <w:rPr>
                <w:rFonts w:ascii="Times New Roman" w:hAnsi="Times New Roman"/>
                <w:sz w:val="28"/>
                <w:szCs w:val="28"/>
              </w:rPr>
              <w:t>___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___ 20__г.</w:t>
            </w:r>
          </w:p>
        </w:tc>
      </w:tr>
    </w:tbl>
    <w:p w14:paraId="66B2541C" w14:textId="77777777" w:rsidR="00BC4D5F" w:rsidRPr="00124D82" w:rsidRDefault="00BC4D5F" w:rsidP="00BC4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51A151" w14:textId="3A159008" w:rsidR="00BC4D5F" w:rsidRPr="00124D82" w:rsidRDefault="00BC4D5F" w:rsidP="00BC4D5F">
      <w:pPr>
        <w:rPr>
          <w:rFonts w:ascii="Times New Roman" w:hAnsi="Times New Roman"/>
          <w:sz w:val="28"/>
          <w:szCs w:val="28"/>
        </w:rPr>
      </w:pPr>
    </w:p>
    <w:sectPr w:rsidR="00BC4D5F" w:rsidRPr="00124D82" w:rsidSect="00857549">
      <w:headerReference w:type="default" r:id="rId8"/>
      <w:headerReference w:type="first" r:id="rId9"/>
      <w:footnotePr>
        <w:numRestart w:val="eachPage"/>
      </w:footnotePr>
      <w:pgSz w:w="11906" w:h="16838"/>
      <w:pgMar w:top="1418" w:right="1416" w:bottom="1843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2F3E0" w14:textId="77777777" w:rsidR="00F743ED" w:rsidRDefault="00F743ED" w:rsidP="00BC4D5F">
      <w:pPr>
        <w:spacing w:after="0" w:line="240" w:lineRule="auto"/>
      </w:pPr>
      <w:r>
        <w:separator/>
      </w:r>
    </w:p>
  </w:endnote>
  <w:endnote w:type="continuationSeparator" w:id="0">
    <w:p w14:paraId="515B7343" w14:textId="77777777" w:rsidR="00F743ED" w:rsidRDefault="00F743ED" w:rsidP="00B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EE062" w14:textId="77777777" w:rsidR="00F743ED" w:rsidRDefault="00F743ED" w:rsidP="00BC4D5F">
      <w:pPr>
        <w:spacing w:after="0" w:line="240" w:lineRule="auto"/>
      </w:pPr>
      <w:r>
        <w:separator/>
      </w:r>
    </w:p>
  </w:footnote>
  <w:footnote w:type="continuationSeparator" w:id="0">
    <w:p w14:paraId="65DAF6AE" w14:textId="77777777" w:rsidR="00F743ED" w:rsidRDefault="00F743ED" w:rsidP="00BC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448200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BB372D" w14:textId="7D6180DE" w:rsidR="00100B72" w:rsidRPr="00F15062" w:rsidRDefault="00100B72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50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50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50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4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50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301A15" w14:textId="77777777" w:rsidR="00100B72" w:rsidRPr="009462F1" w:rsidRDefault="00100B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43F6" w14:textId="22AA106D" w:rsidR="00100B72" w:rsidRPr="00F67B5A" w:rsidRDefault="00100B72" w:rsidP="001318C4">
    <w:pPr>
      <w:pStyle w:val="af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127"/>
    <w:multiLevelType w:val="hybridMultilevel"/>
    <w:tmpl w:val="C882B922"/>
    <w:lvl w:ilvl="0" w:tplc="53F43378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E24A1F"/>
    <w:multiLevelType w:val="hybridMultilevel"/>
    <w:tmpl w:val="668A5A84"/>
    <w:lvl w:ilvl="0" w:tplc="9088458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6412CA"/>
    <w:multiLevelType w:val="hybridMultilevel"/>
    <w:tmpl w:val="05AC1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0D758B"/>
    <w:multiLevelType w:val="hybridMultilevel"/>
    <w:tmpl w:val="842041F0"/>
    <w:lvl w:ilvl="0" w:tplc="37D4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3FAA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C1259"/>
    <w:multiLevelType w:val="hybridMultilevel"/>
    <w:tmpl w:val="31AABDC4"/>
    <w:lvl w:ilvl="0" w:tplc="D6A2C0BE">
      <w:start w:val="1"/>
      <w:numFmt w:val="decimal"/>
      <w:lvlText w:val="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66D5"/>
    <w:multiLevelType w:val="hybridMultilevel"/>
    <w:tmpl w:val="865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2256E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364616"/>
    <w:multiLevelType w:val="hybridMultilevel"/>
    <w:tmpl w:val="1C3CA90E"/>
    <w:lvl w:ilvl="0" w:tplc="5CDA9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BD5C53"/>
    <w:multiLevelType w:val="hybridMultilevel"/>
    <w:tmpl w:val="83A00036"/>
    <w:lvl w:ilvl="0" w:tplc="4A589264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3A"/>
    <w:rsid w:val="00012E0A"/>
    <w:rsid w:val="0001726E"/>
    <w:rsid w:val="00023BAB"/>
    <w:rsid w:val="00024EA6"/>
    <w:rsid w:val="00031806"/>
    <w:rsid w:val="00035B37"/>
    <w:rsid w:val="000753DD"/>
    <w:rsid w:val="000A7C10"/>
    <w:rsid w:val="000B41E3"/>
    <w:rsid w:val="000C4B1E"/>
    <w:rsid w:val="000C6733"/>
    <w:rsid w:val="00100B72"/>
    <w:rsid w:val="0010197C"/>
    <w:rsid w:val="00102B4E"/>
    <w:rsid w:val="0010437F"/>
    <w:rsid w:val="00111B7C"/>
    <w:rsid w:val="00112386"/>
    <w:rsid w:val="001242D0"/>
    <w:rsid w:val="001318C4"/>
    <w:rsid w:val="00132BD5"/>
    <w:rsid w:val="00136C94"/>
    <w:rsid w:val="00144EEA"/>
    <w:rsid w:val="001626A1"/>
    <w:rsid w:val="00186359"/>
    <w:rsid w:val="00187070"/>
    <w:rsid w:val="00193072"/>
    <w:rsid w:val="001B0CE9"/>
    <w:rsid w:val="001B1467"/>
    <w:rsid w:val="001C3332"/>
    <w:rsid w:val="001F2F41"/>
    <w:rsid w:val="002224EA"/>
    <w:rsid w:val="00230087"/>
    <w:rsid w:val="00237232"/>
    <w:rsid w:val="00241A72"/>
    <w:rsid w:val="00251E5D"/>
    <w:rsid w:val="0025283B"/>
    <w:rsid w:val="0025416C"/>
    <w:rsid w:val="002568CF"/>
    <w:rsid w:val="002A3786"/>
    <w:rsid w:val="002B19EA"/>
    <w:rsid w:val="002B1F9B"/>
    <w:rsid w:val="002C5D5A"/>
    <w:rsid w:val="002D52E2"/>
    <w:rsid w:val="002E2F25"/>
    <w:rsid w:val="00300E1B"/>
    <w:rsid w:val="003037BC"/>
    <w:rsid w:val="00315355"/>
    <w:rsid w:val="00337352"/>
    <w:rsid w:val="0036152D"/>
    <w:rsid w:val="0037787A"/>
    <w:rsid w:val="003A4BC6"/>
    <w:rsid w:val="003D6369"/>
    <w:rsid w:val="003E1F9D"/>
    <w:rsid w:val="00426471"/>
    <w:rsid w:val="00464DE4"/>
    <w:rsid w:val="004921FF"/>
    <w:rsid w:val="004B087D"/>
    <w:rsid w:val="004C2AE4"/>
    <w:rsid w:val="004C7538"/>
    <w:rsid w:val="004D71C3"/>
    <w:rsid w:val="004D7CB2"/>
    <w:rsid w:val="004F3D1E"/>
    <w:rsid w:val="004F6D38"/>
    <w:rsid w:val="005356D2"/>
    <w:rsid w:val="005A7235"/>
    <w:rsid w:val="005C7F58"/>
    <w:rsid w:val="005F49C2"/>
    <w:rsid w:val="006259CA"/>
    <w:rsid w:val="00636410"/>
    <w:rsid w:val="006934EE"/>
    <w:rsid w:val="006B13B8"/>
    <w:rsid w:val="006C383C"/>
    <w:rsid w:val="00710128"/>
    <w:rsid w:val="00787753"/>
    <w:rsid w:val="00790A33"/>
    <w:rsid w:val="007A14FC"/>
    <w:rsid w:val="007D06E8"/>
    <w:rsid w:val="007F4A98"/>
    <w:rsid w:val="007F70F8"/>
    <w:rsid w:val="007F76FB"/>
    <w:rsid w:val="0081546A"/>
    <w:rsid w:val="008436FC"/>
    <w:rsid w:val="008546A4"/>
    <w:rsid w:val="00857549"/>
    <w:rsid w:val="0086549E"/>
    <w:rsid w:val="00865F5A"/>
    <w:rsid w:val="0088284A"/>
    <w:rsid w:val="008B76CF"/>
    <w:rsid w:val="008D33D6"/>
    <w:rsid w:val="008F0584"/>
    <w:rsid w:val="008F596D"/>
    <w:rsid w:val="008F728F"/>
    <w:rsid w:val="00913921"/>
    <w:rsid w:val="009462F1"/>
    <w:rsid w:val="00947E37"/>
    <w:rsid w:val="0095010C"/>
    <w:rsid w:val="0095720A"/>
    <w:rsid w:val="00987BC8"/>
    <w:rsid w:val="0099798A"/>
    <w:rsid w:val="009A04FA"/>
    <w:rsid w:val="009B53DC"/>
    <w:rsid w:val="009C79B2"/>
    <w:rsid w:val="00A006A2"/>
    <w:rsid w:val="00A43A02"/>
    <w:rsid w:val="00A44811"/>
    <w:rsid w:val="00A5106E"/>
    <w:rsid w:val="00A67FCC"/>
    <w:rsid w:val="00A74774"/>
    <w:rsid w:val="00A941A8"/>
    <w:rsid w:val="00A96F95"/>
    <w:rsid w:val="00B16187"/>
    <w:rsid w:val="00B16E79"/>
    <w:rsid w:val="00B23995"/>
    <w:rsid w:val="00B25DC7"/>
    <w:rsid w:val="00B30158"/>
    <w:rsid w:val="00B311D2"/>
    <w:rsid w:val="00B64ED5"/>
    <w:rsid w:val="00B96562"/>
    <w:rsid w:val="00B96D88"/>
    <w:rsid w:val="00BA2A80"/>
    <w:rsid w:val="00BB72DF"/>
    <w:rsid w:val="00BC2635"/>
    <w:rsid w:val="00BC4D5F"/>
    <w:rsid w:val="00BC5AAB"/>
    <w:rsid w:val="00BD0705"/>
    <w:rsid w:val="00BF06B3"/>
    <w:rsid w:val="00BF57E3"/>
    <w:rsid w:val="00C00AA4"/>
    <w:rsid w:val="00C0153C"/>
    <w:rsid w:val="00C0300A"/>
    <w:rsid w:val="00C04C1F"/>
    <w:rsid w:val="00C23B16"/>
    <w:rsid w:val="00C34E57"/>
    <w:rsid w:val="00C41042"/>
    <w:rsid w:val="00C65732"/>
    <w:rsid w:val="00C820D2"/>
    <w:rsid w:val="00C95228"/>
    <w:rsid w:val="00CA0785"/>
    <w:rsid w:val="00CA13B7"/>
    <w:rsid w:val="00CA3F3F"/>
    <w:rsid w:val="00CB403B"/>
    <w:rsid w:val="00CC064B"/>
    <w:rsid w:val="00CC62F8"/>
    <w:rsid w:val="00D001DF"/>
    <w:rsid w:val="00D05AE6"/>
    <w:rsid w:val="00D1307B"/>
    <w:rsid w:val="00D376AE"/>
    <w:rsid w:val="00D55868"/>
    <w:rsid w:val="00D65108"/>
    <w:rsid w:val="00D93E0C"/>
    <w:rsid w:val="00DE60FE"/>
    <w:rsid w:val="00DE7BF5"/>
    <w:rsid w:val="00E10675"/>
    <w:rsid w:val="00E174A7"/>
    <w:rsid w:val="00E220FF"/>
    <w:rsid w:val="00E406FB"/>
    <w:rsid w:val="00E61C98"/>
    <w:rsid w:val="00E67B68"/>
    <w:rsid w:val="00E7553C"/>
    <w:rsid w:val="00EB4C6B"/>
    <w:rsid w:val="00ED23D2"/>
    <w:rsid w:val="00EE06EF"/>
    <w:rsid w:val="00F1224D"/>
    <w:rsid w:val="00F14C32"/>
    <w:rsid w:val="00F15062"/>
    <w:rsid w:val="00F53D94"/>
    <w:rsid w:val="00F66B07"/>
    <w:rsid w:val="00F67B5A"/>
    <w:rsid w:val="00F743ED"/>
    <w:rsid w:val="00F81AD7"/>
    <w:rsid w:val="00F8623F"/>
    <w:rsid w:val="00F957D1"/>
    <w:rsid w:val="00F970E2"/>
    <w:rsid w:val="00FD6951"/>
    <w:rsid w:val="00FE1932"/>
    <w:rsid w:val="00FE3A94"/>
    <w:rsid w:val="00FE65D3"/>
    <w:rsid w:val="00FF483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CBB"/>
  <w15:chartTrackingRefBased/>
  <w15:docId w15:val="{78459EC8-EEBE-4F94-973D-2C69DB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5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rFonts w:ascii="XO Thames" w:eastAsia="XO Thames" w:hAnsi="XO Thames" w:cs="XO Thames"/>
      <w:b/>
      <w:sz w:val="32"/>
      <w:szCs w:val="32"/>
    </w:rPr>
  </w:style>
  <w:style w:type="paragraph" w:styleId="2">
    <w:name w:val="heading 2"/>
    <w:basedOn w:val="a"/>
    <w:next w:val="a"/>
    <w:link w:val="2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rFonts w:ascii="XO Thames" w:eastAsia="XO Thames" w:hAnsi="XO Thames" w:cs="XO Thames"/>
      <w:b/>
      <w:color w:val="00A0FF"/>
      <w:sz w:val="26"/>
      <w:szCs w:val="26"/>
    </w:rPr>
  </w:style>
  <w:style w:type="paragraph" w:styleId="3">
    <w:name w:val="heading 3"/>
    <w:basedOn w:val="a"/>
    <w:next w:val="a"/>
    <w:link w:val="30"/>
    <w:rsid w:val="00BC4D5F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XO Thames" w:eastAsia="XO Thames" w:hAnsi="XO Thames" w:cs="XO Thames"/>
      <w:b/>
      <w:i/>
      <w:szCs w:val="22"/>
    </w:rPr>
  </w:style>
  <w:style w:type="paragraph" w:styleId="4">
    <w:name w:val="heading 4"/>
    <w:basedOn w:val="a"/>
    <w:next w:val="a"/>
    <w:link w:val="4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rFonts w:ascii="XO Thames" w:eastAsia="XO Thames" w:hAnsi="XO Thames" w:cs="XO Thames"/>
      <w:b/>
      <w:color w:val="595959"/>
      <w:sz w:val="26"/>
      <w:szCs w:val="26"/>
    </w:rPr>
  </w:style>
  <w:style w:type="paragraph" w:styleId="5">
    <w:name w:val="heading 5"/>
    <w:basedOn w:val="a"/>
    <w:next w:val="a"/>
    <w:link w:val="5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rFonts w:ascii="XO Thames" w:eastAsia="XO Thames" w:hAnsi="XO Thames" w:cs="XO Thames"/>
      <w:b/>
      <w:szCs w:val="22"/>
    </w:rPr>
  </w:style>
  <w:style w:type="paragraph" w:styleId="6">
    <w:name w:val="heading 6"/>
    <w:basedOn w:val="a"/>
    <w:next w:val="a"/>
    <w:link w:val="60"/>
    <w:rsid w:val="00BC4D5F"/>
    <w:pPr>
      <w:keepNext/>
      <w:keepLines/>
      <w:spacing w:before="200" w:after="40"/>
      <w:outlineLvl w:val="5"/>
    </w:pPr>
    <w:rPr>
      <w:rFonts w:eastAsia="Calibri" w:cs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48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FF4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4D5F"/>
    <w:rPr>
      <w:rFonts w:ascii="XO Thames" w:eastAsia="XO Thames" w:hAnsi="XO Thames" w:cs="XO Thames"/>
      <w:b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D5F"/>
    <w:rPr>
      <w:rFonts w:ascii="XO Thames" w:eastAsia="XO Thames" w:hAnsi="XO Thames" w:cs="XO Thames"/>
      <w:b/>
      <w:color w:val="00A0F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4D5F"/>
    <w:rPr>
      <w:rFonts w:ascii="XO Thames" w:eastAsia="XO Thames" w:hAnsi="XO Thames" w:cs="XO Thames"/>
      <w:b/>
      <w:i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BC4D5F"/>
    <w:rPr>
      <w:rFonts w:ascii="XO Thames" w:eastAsia="XO Thames" w:hAnsi="XO Thames" w:cs="XO Thames"/>
      <w:b/>
      <w:color w:val="595959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4D5F"/>
    <w:rPr>
      <w:rFonts w:ascii="XO Thames" w:eastAsia="XO Thames" w:hAnsi="XO Thames" w:cs="XO Thames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BC4D5F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4D5F"/>
  </w:style>
  <w:style w:type="table" w:customStyle="1" w:styleId="TableNormal">
    <w:name w:val="Table Normal"/>
    <w:rsid w:val="00BC4D5F"/>
    <w:pPr>
      <w:spacing w:line="264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b/>
      <w:sz w:val="52"/>
      <w:szCs w:val="52"/>
    </w:rPr>
  </w:style>
  <w:style w:type="character" w:customStyle="1" w:styleId="a7">
    <w:name w:val="Название Знак"/>
    <w:basedOn w:val="a0"/>
    <w:link w:val="a6"/>
    <w:rsid w:val="00BC4D5F"/>
    <w:rPr>
      <w:rFonts w:ascii="XO Thames" w:eastAsia="XO Thames" w:hAnsi="XO Thames" w:cs="XO Thames"/>
      <w:b/>
      <w:color w:val="000000"/>
      <w:sz w:val="52"/>
      <w:szCs w:val="52"/>
      <w:lang w:eastAsia="ru-RU"/>
    </w:rPr>
  </w:style>
  <w:style w:type="paragraph" w:styleId="a8">
    <w:name w:val="Subtitle"/>
    <w:basedOn w:val="a"/>
    <w:next w:val="a"/>
    <w:link w:val="a9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i/>
      <w:color w:val="616161"/>
      <w:sz w:val="24"/>
      <w:szCs w:val="24"/>
    </w:rPr>
  </w:style>
  <w:style w:type="character" w:customStyle="1" w:styleId="a9">
    <w:name w:val="Подзаголовок Знак"/>
    <w:basedOn w:val="a0"/>
    <w:link w:val="a8"/>
    <w:rsid w:val="00BC4D5F"/>
    <w:rPr>
      <w:rFonts w:ascii="XO Thames" w:eastAsia="XO Thames" w:hAnsi="XO Thames" w:cs="XO Thames"/>
      <w:i/>
      <w:color w:val="616161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BC4D5F"/>
    <w:pPr>
      <w:spacing w:line="240" w:lineRule="auto"/>
    </w:pPr>
    <w:rPr>
      <w:rFonts w:eastAsia="Calibri" w:cs="Calibr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4D5F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4D5F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4D5F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D5F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BC4D5F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BC4D5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C4D5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4D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C4D5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C4D5F"/>
    <w:rPr>
      <w:vertAlign w:val="superscript"/>
    </w:rPr>
  </w:style>
  <w:style w:type="paragraph" w:styleId="af7">
    <w:name w:val="Revision"/>
    <w:hidden/>
    <w:uiPriority w:val="99"/>
    <w:semiHidden/>
    <w:rsid w:val="00BC4D5F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BC4D5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BC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C18E-DAD8-4CDC-8529-B83B3E28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Карежев</cp:lastModifiedBy>
  <cp:revision>5</cp:revision>
  <cp:lastPrinted>2022-06-09T07:01:00Z</cp:lastPrinted>
  <dcterms:created xsi:type="dcterms:W3CDTF">2022-06-25T07:02:00Z</dcterms:created>
  <dcterms:modified xsi:type="dcterms:W3CDTF">2022-06-27T08:42:00Z</dcterms:modified>
</cp:coreProperties>
</file>