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23132D" w14:textId="77777777" w:rsidR="004E6B23" w:rsidRPr="000A3CE7" w:rsidRDefault="004E6B23" w:rsidP="002734E6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0A3CE7">
        <w:rPr>
          <w:b/>
          <w:sz w:val="28"/>
          <w:szCs w:val="28"/>
        </w:rPr>
        <w:t>Доклад на заседание коллегии</w:t>
      </w:r>
    </w:p>
    <w:p w14:paraId="63A36A94" w14:textId="1401F9AE" w:rsidR="004E6B23" w:rsidRPr="000A3CE7" w:rsidRDefault="004E6B23" w:rsidP="002734E6">
      <w:pPr>
        <w:spacing w:line="360" w:lineRule="auto"/>
        <w:jc w:val="center"/>
        <w:rPr>
          <w:b/>
          <w:sz w:val="28"/>
          <w:szCs w:val="28"/>
        </w:rPr>
      </w:pPr>
      <w:r w:rsidRPr="000A3CE7">
        <w:rPr>
          <w:b/>
          <w:sz w:val="28"/>
          <w:szCs w:val="28"/>
        </w:rPr>
        <w:t xml:space="preserve">Министерства курортов и туризма Кабардино-Балкарской Республики </w:t>
      </w:r>
      <w:r w:rsidR="000A3CE7">
        <w:rPr>
          <w:b/>
          <w:sz w:val="28"/>
          <w:szCs w:val="28"/>
        </w:rPr>
        <w:br/>
      </w:r>
      <w:r w:rsidRPr="000A3CE7">
        <w:rPr>
          <w:b/>
          <w:sz w:val="28"/>
          <w:szCs w:val="28"/>
        </w:rPr>
        <w:t>по результатам деятельности за 202</w:t>
      </w:r>
      <w:r w:rsidR="002E336B" w:rsidRPr="000A3CE7">
        <w:rPr>
          <w:b/>
          <w:sz w:val="28"/>
          <w:szCs w:val="28"/>
        </w:rPr>
        <w:t>3</w:t>
      </w:r>
      <w:r w:rsidRPr="000A3CE7">
        <w:rPr>
          <w:b/>
          <w:sz w:val="28"/>
          <w:szCs w:val="28"/>
        </w:rPr>
        <w:t xml:space="preserve"> год</w:t>
      </w:r>
    </w:p>
    <w:p w14:paraId="0F3CA9AD" w14:textId="77777777" w:rsidR="007B0685" w:rsidRDefault="007B0685" w:rsidP="002734E6">
      <w:pPr>
        <w:spacing w:line="360" w:lineRule="auto"/>
        <w:jc w:val="center"/>
        <w:rPr>
          <w:b/>
          <w:sz w:val="28"/>
          <w:szCs w:val="28"/>
        </w:rPr>
      </w:pPr>
    </w:p>
    <w:p w14:paraId="392C3B02" w14:textId="46C0808F" w:rsidR="0099588D" w:rsidRDefault="0099588D" w:rsidP="002734E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Шогенцуков Мурат Лиуанович</w:t>
      </w:r>
    </w:p>
    <w:p w14:paraId="70E09DA8" w14:textId="77777777" w:rsidR="0099588D" w:rsidRPr="000A3CE7" w:rsidRDefault="0099588D" w:rsidP="002734E6">
      <w:pPr>
        <w:spacing w:line="360" w:lineRule="auto"/>
        <w:jc w:val="center"/>
        <w:rPr>
          <w:b/>
          <w:sz w:val="28"/>
          <w:szCs w:val="28"/>
        </w:rPr>
      </w:pPr>
    </w:p>
    <w:p w14:paraId="254619A2" w14:textId="77777777" w:rsidR="004E6B23" w:rsidRPr="0099588D" w:rsidRDefault="007B0685" w:rsidP="002734E6">
      <w:pPr>
        <w:spacing w:line="360" w:lineRule="auto"/>
        <w:jc w:val="center"/>
        <w:rPr>
          <w:sz w:val="28"/>
          <w:szCs w:val="28"/>
        </w:rPr>
      </w:pPr>
      <w:r w:rsidRPr="0099588D">
        <w:rPr>
          <w:sz w:val="28"/>
          <w:szCs w:val="28"/>
        </w:rPr>
        <w:t>Уважаемый Муаед Ахъедович!</w:t>
      </w:r>
    </w:p>
    <w:p w14:paraId="0D520FC8" w14:textId="77777777" w:rsidR="004E6B23" w:rsidRPr="0099588D" w:rsidRDefault="004E6B23" w:rsidP="002734E6">
      <w:pPr>
        <w:spacing w:line="360" w:lineRule="auto"/>
        <w:jc w:val="center"/>
        <w:rPr>
          <w:sz w:val="28"/>
          <w:szCs w:val="28"/>
        </w:rPr>
      </w:pPr>
      <w:r w:rsidRPr="0099588D">
        <w:rPr>
          <w:sz w:val="28"/>
          <w:szCs w:val="28"/>
        </w:rPr>
        <w:t>Уважаемые коллеги!</w:t>
      </w:r>
    </w:p>
    <w:p w14:paraId="20341A6A" w14:textId="77777777" w:rsidR="004E6B23" w:rsidRDefault="004E6B23" w:rsidP="002734E6">
      <w:pPr>
        <w:spacing w:line="360" w:lineRule="auto"/>
        <w:jc w:val="center"/>
        <w:rPr>
          <w:b/>
          <w:sz w:val="28"/>
          <w:szCs w:val="28"/>
        </w:rPr>
      </w:pPr>
    </w:p>
    <w:p w14:paraId="6210D14D" w14:textId="22F0BC4D" w:rsidR="0099588D" w:rsidRDefault="0099588D" w:rsidP="002734E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Вступительное слово</w:t>
      </w:r>
    </w:p>
    <w:p w14:paraId="3A3A71A2" w14:textId="77777777" w:rsidR="0099588D" w:rsidRPr="000A3CE7" w:rsidRDefault="0099588D" w:rsidP="002734E6">
      <w:pPr>
        <w:spacing w:line="360" w:lineRule="auto"/>
        <w:jc w:val="center"/>
        <w:rPr>
          <w:b/>
          <w:sz w:val="28"/>
          <w:szCs w:val="28"/>
        </w:rPr>
      </w:pPr>
    </w:p>
    <w:p w14:paraId="3A428C1F" w14:textId="77777777" w:rsidR="004D5FD6" w:rsidRPr="004D5FD6" w:rsidRDefault="004D5FD6" w:rsidP="004D5FD6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4D5FD6">
        <w:rPr>
          <w:rFonts w:eastAsia="Calibri"/>
          <w:sz w:val="28"/>
          <w:szCs w:val="28"/>
        </w:rPr>
        <w:t xml:space="preserve">Для республики минувший год стал весьма насыщенным </w:t>
      </w:r>
      <w:r w:rsidRPr="004D5FD6">
        <w:rPr>
          <w:rFonts w:eastAsia="Calibri"/>
          <w:sz w:val="28"/>
          <w:szCs w:val="28"/>
        </w:rPr>
        <w:br/>
        <w:t xml:space="preserve">и результативным. Меры государственной поддержки, реализуемые </w:t>
      </w:r>
      <w:proofErr w:type="gramStart"/>
      <w:r w:rsidRPr="004D5FD6">
        <w:rPr>
          <w:rFonts w:eastAsia="Calibri"/>
          <w:sz w:val="28"/>
          <w:szCs w:val="28"/>
        </w:rPr>
        <w:t>Минэкономразвития России</w:t>
      </w:r>
      <w:proofErr w:type="gramEnd"/>
      <w:r w:rsidRPr="004D5FD6">
        <w:rPr>
          <w:rFonts w:eastAsia="Calibri"/>
          <w:sz w:val="28"/>
          <w:szCs w:val="28"/>
        </w:rPr>
        <w:t xml:space="preserve"> позволяют существенно увеличить в регионе число объектов размещения и обеспечить современной туристической инфраструктурой. </w:t>
      </w:r>
    </w:p>
    <w:p w14:paraId="4B4DFB25" w14:textId="5C4F6D13" w:rsidR="004D5FD6" w:rsidRPr="004D5FD6" w:rsidRDefault="004D5FD6" w:rsidP="004D5FD6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4D5FD6">
        <w:rPr>
          <w:rFonts w:eastAsia="Calibri"/>
          <w:sz w:val="28"/>
          <w:szCs w:val="28"/>
        </w:rPr>
        <w:t xml:space="preserve">Так, в 2023 году в рамках реализации национального проекта «Туризм </w:t>
      </w:r>
      <w:r w:rsidRPr="004D5FD6">
        <w:rPr>
          <w:rFonts w:eastAsia="Calibri"/>
          <w:sz w:val="28"/>
          <w:szCs w:val="28"/>
        </w:rPr>
        <w:br/>
        <w:t xml:space="preserve">и индустрия гостеприимства» реализовано 64 проекта, направленных </w:t>
      </w:r>
      <w:r w:rsidRPr="004D5FD6">
        <w:rPr>
          <w:rFonts w:eastAsia="Calibri"/>
          <w:sz w:val="28"/>
          <w:szCs w:val="28"/>
        </w:rPr>
        <w:br/>
        <w:t xml:space="preserve">на развитие туризма в Кабардино-Балкарской Республике на общую сумму 290,6 млн. рублей. По итогам реализации проектов установлены и обустроены пляжи, бассейны с возможностью круглогодичного функционирования, детские </w:t>
      </w:r>
      <w:r w:rsidR="0099588D">
        <w:rPr>
          <w:rFonts w:eastAsia="Calibri"/>
          <w:sz w:val="28"/>
          <w:szCs w:val="28"/>
        </w:rPr>
        <w:br/>
      </w:r>
      <w:r w:rsidRPr="004D5FD6">
        <w:rPr>
          <w:rFonts w:eastAsia="Calibri"/>
          <w:sz w:val="28"/>
          <w:szCs w:val="28"/>
        </w:rPr>
        <w:t xml:space="preserve">и спортивные комплексов, используемых в целях обеспечения эксплуатации туристических объектов и созданы модульные некапитальные средства размещения (кемпинги и </w:t>
      </w:r>
      <w:proofErr w:type="spellStart"/>
      <w:r w:rsidRPr="004D5FD6">
        <w:rPr>
          <w:rFonts w:eastAsia="Calibri"/>
          <w:sz w:val="28"/>
          <w:szCs w:val="28"/>
        </w:rPr>
        <w:t>автокемпинги</w:t>
      </w:r>
      <w:proofErr w:type="spellEnd"/>
      <w:r w:rsidRPr="004D5FD6">
        <w:rPr>
          <w:rFonts w:eastAsia="Calibri"/>
          <w:sz w:val="28"/>
          <w:szCs w:val="28"/>
        </w:rPr>
        <w:t>).</w:t>
      </w:r>
    </w:p>
    <w:p w14:paraId="09A89149" w14:textId="557B2E9B" w:rsidR="004D5FD6" w:rsidRPr="004D5FD6" w:rsidRDefault="004D5FD6" w:rsidP="004D5FD6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4D5FD6">
        <w:rPr>
          <w:rFonts w:eastAsia="Calibri"/>
          <w:sz w:val="28"/>
          <w:szCs w:val="28"/>
        </w:rPr>
        <w:t xml:space="preserve">Кроме того, в 2023 году были реализованы 4 проекта направленные </w:t>
      </w:r>
      <w:r w:rsidRPr="004D5FD6">
        <w:rPr>
          <w:rFonts w:eastAsia="Calibri"/>
          <w:sz w:val="28"/>
          <w:szCs w:val="28"/>
        </w:rPr>
        <w:br/>
        <w:t>на обустройство национального туристического маршрута «Три ущелья Кабардино-Балкарии и величественный Эльбрус». Обустройство данного маршрута является одним из немаловажны</w:t>
      </w:r>
      <w:r>
        <w:rPr>
          <w:rFonts w:eastAsia="Calibri"/>
          <w:sz w:val="28"/>
          <w:szCs w:val="28"/>
        </w:rPr>
        <w:t>х</w:t>
      </w:r>
      <w:r w:rsidRPr="004D5FD6">
        <w:rPr>
          <w:rFonts w:eastAsia="Calibri"/>
          <w:sz w:val="28"/>
          <w:szCs w:val="28"/>
        </w:rPr>
        <w:t xml:space="preserve"> факторов в формировании бренда региона и его продвижения.</w:t>
      </w:r>
    </w:p>
    <w:p w14:paraId="05382FF0" w14:textId="134A320D" w:rsidR="004D5FD6" w:rsidRPr="000A3CE7" w:rsidRDefault="004D5FD6" w:rsidP="004D5FD6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Следует отметить, что д</w:t>
      </w:r>
      <w:r w:rsidRPr="000A3CE7">
        <w:rPr>
          <w:rFonts w:eastAsia="Calibri"/>
          <w:sz w:val="28"/>
          <w:szCs w:val="28"/>
        </w:rPr>
        <w:t xml:space="preserve">еятельность Министерства курортов и туризма КБР в 2023 году была направлена на реализацию задач, установленных стратегическими </w:t>
      </w:r>
      <w:r>
        <w:rPr>
          <w:rFonts w:eastAsia="Calibri"/>
          <w:sz w:val="28"/>
          <w:szCs w:val="28"/>
        </w:rPr>
        <w:br/>
      </w:r>
      <w:r w:rsidRPr="000A3CE7">
        <w:rPr>
          <w:rFonts w:eastAsia="Calibri"/>
          <w:sz w:val="28"/>
          <w:szCs w:val="28"/>
        </w:rPr>
        <w:t xml:space="preserve">и программными документами в сфере туризма, определяющими направления </w:t>
      </w:r>
      <w:r>
        <w:rPr>
          <w:rFonts w:eastAsia="Calibri"/>
          <w:sz w:val="28"/>
          <w:szCs w:val="28"/>
        </w:rPr>
        <w:br/>
      </w:r>
      <w:r w:rsidRPr="000A3CE7">
        <w:rPr>
          <w:rFonts w:eastAsia="Calibri"/>
          <w:sz w:val="28"/>
          <w:szCs w:val="28"/>
        </w:rPr>
        <w:t>и целевые ориентиры развития, стратегические задачи на период до 2025 г.</w:t>
      </w:r>
    </w:p>
    <w:p w14:paraId="5793AD7A" w14:textId="77777777" w:rsidR="004D5FD6" w:rsidRPr="000456EA" w:rsidRDefault="004D5FD6" w:rsidP="004D5FD6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0A3CE7">
        <w:rPr>
          <w:rFonts w:eastAsia="Calibri"/>
          <w:sz w:val="28"/>
          <w:szCs w:val="28"/>
        </w:rPr>
        <w:t xml:space="preserve">По итогам 2023 года Кабардино-Балкарию посетили 1,5 млн человек, </w:t>
      </w:r>
      <w:r w:rsidRPr="000A3CE7">
        <w:rPr>
          <w:rFonts w:eastAsia="Calibri"/>
          <w:sz w:val="28"/>
          <w:szCs w:val="28"/>
        </w:rPr>
        <w:br/>
        <w:t xml:space="preserve">что на 26,3% больше показателя 2022 года. Общий объем оказанных услуг </w:t>
      </w:r>
      <w:r w:rsidRPr="000A3CE7">
        <w:rPr>
          <w:rFonts w:eastAsia="Calibri"/>
          <w:sz w:val="28"/>
          <w:szCs w:val="28"/>
        </w:rPr>
        <w:br/>
        <w:t xml:space="preserve">в туристско-рекреационной сфере в прошедшем году, по расчетам </w:t>
      </w:r>
      <w:r>
        <w:rPr>
          <w:rFonts w:eastAsia="Calibri"/>
          <w:sz w:val="28"/>
          <w:szCs w:val="28"/>
        </w:rPr>
        <w:t>М</w:t>
      </w:r>
      <w:r w:rsidRPr="000A3CE7">
        <w:rPr>
          <w:rFonts w:eastAsia="Calibri"/>
          <w:sz w:val="28"/>
          <w:szCs w:val="28"/>
        </w:rPr>
        <w:t xml:space="preserve">инистерства, составил порядка 13 млрд рублей, а объем налоговых отчислений в сфере туризма, по данным УФНС по КБР, составил порядка 1037,9 млн. руб., что </w:t>
      </w:r>
      <w:r w:rsidRPr="000456EA">
        <w:rPr>
          <w:rFonts w:eastAsia="Calibri"/>
          <w:sz w:val="28"/>
          <w:szCs w:val="28"/>
        </w:rPr>
        <w:t>на 91,3% больше аналогичного периода 2022 года.</w:t>
      </w:r>
    </w:p>
    <w:p w14:paraId="5773105D" w14:textId="5925D130" w:rsidR="004D5FD6" w:rsidRDefault="004D5FD6" w:rsidP="004D5FD6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0456EA">
        <w:rPr>
          <w:rFonts w:eastAsia="Calibri"/>
          <w:sz w:val="28"/>
          <w:szCs w:val="28"/>
        </w:rPr>
        <w:t>Также увеличилось количество средств размещения на +58,5%</w:t>
      </w:r>
      <w:r w:rsidRPr="000A3CE7">
        <w:rPr>
          <w:rFonts w:eastAsia="Calibri"/>
          <w:sz w:val="28"/>
          <w:szCs w:val="28"/>
        </w:rPr>
        <w:t xml:space="preserve"> – 360 ед., </w:t>
      </w:r>
      <w:r w:rsidRPr="000A3CE7">
        <w:rPr>
          <w:rFonts w:eastAsia="Calibri"/>
          <w:sz w:val="28"/>
          <w:szCs w:val="28"/>
        </w:rPr>
        <w:br/>
        <w:t xml:space="preserve">что позволяет единовременно разместить </w:t>
      </w:r>
      <w:r w:rsidR="008E5D05">
        <w:rPr>
          <w:rFonts w:eastAsia="Calibri"/>
          <w:sz w:val="28"/>
          <w:szCs w:val="28"/>
        </w:rPr>
        <w:t xml:space="preserve">на территории республики </w:t>
      </w:r>
      <w:r w:rsidRPr="000A3CE7">
        <w:rPr>
          <w:rFonts w:eastAsia="Calibri"/>
          <w:sz w:val="28"/>
          <w:szCs w:val="28"/>
        </w:rPr>
        <w:t>более 17,1 тысяч туристов и отдыхающих.</w:t>
      </w:r>
    </w:p>
    <w:p w14:paraId="6E6B485F" w14:textId="132D6F8C" w:rsidR="007B0685" w:rsidRPr="000A3CE7" w:rsidRDefault="0099588D" w:rsidP="007B0685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Более обзорную информацию </w:t>
      </w:r>
      <w:r w:rsidR="001262C3" w:rsidRPr="000A3CE7">
        <w:rPr>
          <w:rFonts w:eastAsia="Calibri"/>
          <w:sz w:val="28"/>
          <w:szCs w:val="28"/>
        </w:rPr>
        <w:t>о результатах работы</w:t>
      </w:r>
      <w:r>
        <w:rPr>
          <w:rFonts w:eastAsia="Calibri"/>
          <w:sz w:val="28"/>
          <w:szCs w:val="28"/>
        </w:rPr>
        <w:t xml:space="preserve"> Министерства</w:t>
      </w:r>
      <w:r w:rsidR="001262C3" w:rsidRPr="000A3CE7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br/>
      </w:r>
      <w:r w:rsidR="000A3CE7">
        <w:rPr>
          <w:rFonts w:eastAsia="Calibri"/>
          <w:sz w:val="28"/>
          <w:szCs w:val="28"/>
        </w:rPr>
        <w:t>п</w:t>
      </w:r>
      <w:r w:rsidR="001262C3" w:rsidRPr="000A3CE7">
        <w:rPr>
          <w:rFonts w:eastAsia="Calibri"/>
          <w:sz w:val="28"/>
          <w:szCs w:val="28"/>
        </w:rPr>
        <w:t>о различным направлениям</w:t>
      </w:r>
      <w:r>
        <w:rPr>
          <w:rFonts w:eastAsia="Calibri"/>
          <w:sz w:val="28"/>
          <w:szCs w:val="28"/>
        </w:rPr>
        <w:t xml:space="preserve"> его</w:t>
      </w:r>
      <w:r w:rsidR="001262C3" w:rsidRPr="000A3CE7">
        <w:rPr>
          <w:rFonts w:eastAsia="Calibri"/>
          <w:sz w:val="28"/>
          <w:szCs w:val="28"/>
        </w:rPr>
        <w:t xml:space="preserve"> деятельности </w:t>
      </w:r>
      <w:r>
        <w:rPr>
          <w:rFonts w:eastAsia="Calibri"/>
          <w:sz w:val="28"/>
          <w:szCs w:val="28"/>
        </w:rPr>
        <w:t xml:space="preserve">доложат Ислам Ханафиевич </w:t>
      </w:r>
      <w:r>
        <w:rPr>
          <w:rFonts w:eastAsia="Calibri"/>
          <w:sz w:val="28"/>
          <w:szCs w:val="28"/>
        </w:rPr>
        <w:br/>
        <w:t>и Асланби Сафарбиевич.</w:t>
      </w:r>
    </w:p>
    <w:p w14:paraId="79FA76D1" w14:textId="77777777" w:rsidR="00D647D4" w:rsidRDefault="00D647D4" w:rsidP="00D647D4">
      <w:pPr>
        <w:spacing w:line="360" w:lineRule="auto"/>
        <w:jc w:val="center"/>
        <w:rPr>
          <w:b/>
          <w:sz w:val="28"/>
          <w:szCs w:val="28"/>
        </w:rPr>
      </w:pPr>
    </w:p>
    <w:p w14:paraId="10B12E8B" w14:textId="77777777" w:rsidR="001B5BAC" w:rsidRPr="00D647D4" w:rsidRDefault="001B5BAC" w:rsidP="001B5BA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Асланби Сафарбиевич</w:t>
      </w:r>
    </w:p>
    <w:p w14:paraId="78533AD2" w14:textId="77777777" w:rsidR="001B5BAC" w:rsidRPr="00D647D4" w:rsidRDefault="001B5BAC" w:rsidP="001B5BAC">
      <w:pPr>
        <w:spacing w:line="360" w:lineRule="auto"/>
        <w:jc w:val="center"/>
        <w:rPr>
          <w:sz w:val="28"/>
          <w:szCs w:val="28"/>
        </w:rPr>
      </w:pPr>
    </w:p>
    <w:p w14:paraId="2C049090" w14:textId="77777777" w:rsidR="001B5BAC" w:rsidRPr="00D647D4" w:rsidRDefault="001B5BAC" w:rsidP="001B5BAC">
      <w:pPr>
        <w:spacing w:line="360" w:lineRule="auto"/>
        <w:jc w:val="center"/>
        <w:rPr>
          <w:sz w:val="28"/>
          <w:szCs w:val="28"/>
        </w:rPr>
      </w:pPr>
      <w:r w:rsidRPr="00D647D4">
        <w:rPr>
          <w:sz w:val="28"/>
          <w:szCs w:val="28"/>
        </w:rPr>
        <w:t>Уважаемый Муаед Ахъедович!</w:t>
      </w:r>
    </w:p>
    <w:p w14:paraId="462AAAF8" w14:textId="77777777" w:rsidR="001B5BAC" w:rsidRPr="00D647D4" w:rsidRDefault="001B5BAC" w:rsidP="001B5BAC">
      <w:pPr>
        <w:spacing w:line="360" w:lineRule="auto"/>
        <w:jc w:val="center"/>
        <w:rPr>
          <w:sz w:val="28"/>
          <w:szCs w:val="28"/>
        </w:rPr>
      </w:pPr>
      <w:r w:rsidRPr="00D647D4">
        <w:rPr>
          <w:sz w:val="28"/>
          <w:szCs w:val="28"/>
        </w:rPr>
        <w:t>Уважаемые коллеги!</w:t>
      </w:r>
    </w:p>
    <w:p w14:paraId="6DEDD0F2" w14:textId="77777777" w:rsidR="001B5BAC" w:rsidRDefault="001B5BAC" w:rsidP="001B5BAC">
      <w:pPr>
        <w:spacing w:line="360" w:lineRule="auto"/>
        <w:jc w:val="center"/>
        <w:rPr>
          <w:b/>
          <w:sz w:val="28"/>
          <w:szCs w:val="28"/>
        </w:rPr>
      </w:pPr>
    </w:p>
    <w:p w14:paraId="5775C07C" w14:textId="77777777" w:rsidR="001B5BAC" w:rsidRPr="005831EA" w:rsidRDefault="001B5BAC" w:rsidP="001B5BAC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5831EA">
        <w:rPr>
          <w:b/>
          <w:sz w:val="28"/>
          <w:szCs w:val="28"/>
        </w:rPr>
        <w:t>Маркетинговое продвижение</w:t>
      </w:r>
    </w:p>
    <w:p w14:paraId="5B663687" w14:textId="77777777" w:rsidR="001B5BAC" w:rsidRPr="001B5BAC" w:rsidRDefault="001B5BAC" w:rsidP="001B5BAC">
      <w:pPr>
        <w:spacing w:line="360" w:lineRule="auto"/>
        <w:ind w:firstLine="709"/>
        <w:jc w:val="both"/>
        <w:rPr>
          <w:sz w:val="28"/>
          <w:szCs w:val="28"/>
        </w:rPr>
      </w:pPr>
      <w:r w:rsidRPr="001B5BAC">
        <w:rPr>
          <w:sz w:val="28"/>
          <w:szCs w:val="28"/>
        </w:rPr>
        <w:t xml:space="preserve">Одной из ключевых задач, обуславливающих рост туристского потока, является продвижение и популяризация курортных и рекреационных возможностей Кабардино-Балкарии. </w:t>
      </w:r>
    </w:p>
    <w:p w14:paraId="7B46BEF1" w14:textId="77777777" w:rsidR="001B5BAC" w:rsidRPr="001B5BAC" w:rsidRDefault="001B5BAC" w:rsidP="001B5BAC">
      <w:pPr>
        <w:spacing w:line="360" w:lineRule="auto"/>
        <w:ind w:firstLine="709"/>
        <w:jc w:val="both"/>
        <w:rPr>
          <w:sz w:val="28"/>
          <w:szCs w:val="28"/>
        </w:rPr>
      </w:pPr>
      <w:r w:rsidRPr="001B5BAC">
        <w:rPr>
          <w:sz w:val="28"/>
          <w:szCs w:val="28"/>
        </w:rPr>
        <w:t xml:space="preserve">Ежегодно республика активно участвует в международных, всероссийских </w:t>
      </w:r>
      <w:r>
        <w:rPr>
          <w:sz w:val="28"/>
          <w:szCs w:val="28"/>
        </w:rPr>
        <w:br/>
      </w:r>
      <w:r w:rsidRPr="001B5BAC">
        <w:rPr>
          <w:sz w:val="28"/>
          <w:szCs w:val="28"/>
        </w:rPr>
        <w:t xml:space="preserve">и региональных выставках и крупных мероприятиях. </w:t>
      </w:r>
    </w:p>
    <w:p w14:paraId="641824F3" w14:textId="77777777" w:rsidR="001B5BAC" w:rsidRPr="001B5BAC" w:rsidRDefault="001B5BAC" w:rsidP="001B5BAC">
      <w:pPr>
        <w:spacing w:line="360" w:lineRule="auto"/>
        <w:ind w:firstLine="709"/>
        <w:jc w:val="both"/>
        <w:rPr>
          <w:sz w:val="28"/>
          <w:szCs w:val="28"/>
        </w:rPr>
      </w:pPr>
      <w:r w:rsidRPr="001B5BAC">
        <w:rPr>
          <w:sz w:val="28"/>
          <w:szCs w:val="28"/>
        </w:rPr>
        <w:lastRenderedPageBreak/>
        <w:t xml:space="preserve">В прошлом году состоялись 5 мероприятий, и наиболее масштабная работа была проведена на Международной выставке-форуме «Россия». В рамках выставки были организованы: Месяц туризма, Неделя Эльбруса. Приняли активное участие в Дне региона, в рамках последнего были проведены деловые мероприятия </w:t>
      </w:r>
      <w:r>
        <w:rPr>
          <w:sz w:val="28"/>
          <w:szCs w:val="28"/>
        </w:rPr>
        <w:br/>
      </w:r>
      <w:r w:rsidRPr="001B5BAC">
        <w:rPr>
          <w:sz w:val="28"/>
          <w:szCs w:val="28"/>
        </w:rPr>
        <w:t xml:space="preserve">с презентацией </w:t>
      </w:r>
      <w:proofErr w:type="spellStart"/>
      <w:r w:rsidRPr="001B5BAC">
        <w:rPr>
          <w:sz w:val="28"/>
          <w:szCs w:val="28"/>
        </w:rPr>
        <w:t>турпотенциала</w:t>
      </w:r>
      <w:proofErr w:type="spellEnd"/>
      <w:r w:rsidRPr="001B5BAC">
        <w:rPr>
          <w:sz w:val="28"/>
          <w:szCs w:val="28"/>
        </w:rPr>
        <w:t xml:space="preserve"> региона.</w:t>
      </w:r>
    </w:p>
    <w:p w14:paraId="0D4E72CB" w14:textId="77777777" w:rsidR="001B5BAC" w:rsidRPr="001B5BAC" w:rsidRDefault="001B5BAC" w:rsidP="001B5BAC">
      <w:pPr>
        <w:spacing w:line="360" w:lineRule="auto"/>
        <w:ind w:firstLine="709"/>
        <w:jc w:val="both"/>
        <w:rPr>
          <w:sz w:val="28"/>
          <w:szCs w:val="28"/>
        </w:rPr>
      </w:pPr>
      <w:r w:rsidRPr="001B5BAC">
        <w:rPr>
          <w:sz w:val="28"/>
          <w:szCs w:val="28"/>
        </w:rPr>
        <w:t>По формированию позитивного имиджа нашего субъекта проводится совместная работа с ведущими федеральными средствами массовой информации, такими, как «Первый канал», «Россия 1», «Россия 24», «НТВ», «Мир 24», информационные агентства «Интерфакс», «РИА-Новости» и «ТАСС».</w:t>
      </w:r>
    </w:p>
    <w:p w14:paraId="15969A88" w14:textId="77777777" w:rsidR="001B5BAC" w:rsidRPr="001B5BAC" w:rsidRDefault="001B5BAC" w:rsidP="001B5BAC">
      <w:pPr>
        <w:spacing w:line="360" w:lineRule="auto"/>
        <w:ind w:firstLine="709"/>
        <w:jc w:val="both"/>
        <w:rPr>
          <w:sz w:val="28"/>
          <w:szCs w:val="28"/>
        </w:rPr>
      </w:pPr>
      <w:r w:rsidRPr="001B5BAC">
        <w:rPr>
          <w:sz w:val="28"/>
          <w:szCs w:val="28"/>
        </w:rPr>
        <w:t xml:space="preserve">Ежегодно федеральными телеканалами выдается в эфир более 20 сюжетов </w:t>
      </w:r>
      <w:r w:rsidRPr="001B5BAC">
        <w:rPr>
          <w:sz w:val="28"/>
          <w:szCs w:val="28"/>
        </w:rPr>
        <w:br/>
        <w:t>и тематических программ, по направлению туризм и отдых.</w:t>
      </w:r>
    </w:p>
    <w:p w14:paraId="4DB32381" w14:textId="77777777" w:rsidR="001B5BAC" w:rsidRPr="001B5BAC" w:rsidRDefault="001B5BAC" w:rsidP="001B5BAC">
      <w:pPr>
        <w:spacing w:line="360" w:lineRule="auto"/>
        <w:ind w:firstLine="709"/>
        <w:jc w:val="both"/>
        <w:rPr>
          <w:sz w:val="28"/>
          <w:szCs w:val="28"/>
        </w:rPr>
      </w:pPr>
      <w:r w:rsidRPr="001B5BAC">
        <w:rPr>
          <w:sz w:val="28"/>
          <w:szCs w:val="28"/>
        </w:rPr>
        <w:t xml:space="preserve">Организуются информационные и пресс-туры для представителей средств массовой информации, блог-сообществ и туриндустрии. </w:t>
      </w:r>
    </w:p>
    <w:p w14:paraId="6C65EC5E" w14:textId="77777777" w:rsidR="001B5BAC" w:rsidRPr="001B5BAC" w:rsidRDefault="001B5BAC" w:rsidP="001B5BAC">
      <w:pPr>
        <w:spacing w:line="360" w:lineRule="auto"/>
        <w:ind w:firstLine="709"/>
        <w:jc w:val="both"/>
        <w:rPr>
          <w:sz w:val="28"/>
          <w:szCs w:val="28"/>
        </w:rPr>
      </w:pPr>
      <w:r w:rsidRPr="001B5BAC">
        <w:rPr>
          <w:sz w:val="28"/>
          <w:szCs w:val="28"/>
        </w:rPr>
        <w:t xml:space="preserve">Так, в прошлом году республику посетили свыше 50 человек - представители туристического бизнес-сообщества со многих регионов России, Республики Беларусь и Исламской Республики Иран. </w:t>
      </w:r>
    </w:p>
    <w:p w14:paraId="1D29D08E" w14:textId="77777777" w:rsidR="001B5BAC" w:rsidRPr="001B5BAC" w:rsidRDefault="001B5BAC" w:rsidP="001B5BAC">
      <w:pPr>
        <w:spacing w:line="360" w:lineRule="auto"/>
        <w:ind w:firstLine="709"/>
        <w:jc w:val="both"/>
        <w:rPr>
          <w:sz w:val="28"/>
          <w:szCs w:val="28"/>
        </w:rPr>
      </w:pPr>
      <w:r w:rsidRPr="001B5BAC">
        <w:rPr>
          <w:sz w:val="28"/>
          <w:szCs w:val="28"/>
        </w:rPr>
        <w:t>Наша республика стала участником проекта «Русский гид. Полиглот», который получил в 2023 году Премию Правительства в области туризма. Совместно с регионами Северного Кавказа был выпущен путеводитель «Большое путешествие по Северному Кавказу».</w:t>
      </w:r>
    </w:p>
    <w:p w14:paraId="68329B8B" w14:textId="77777777" w:rsidR="001B5BAC" w:rsidRPr="00DC03B1" w:rsidRDefault="001B5BAC" w:rsidP="001B5BAC">
      <w:pPr>
        <w:spacing w:line="360" w:lineRule="auto"/>
        <w:ind w:firstLine="709"/>
        <w:jc w:val="both"/>
        <w:rPr>
          <w:sz w:val="28"/>
          <w:szCs w:val="28"/>
        </w:rPr>
      </w:pPr>
      <w:r w:rsidRPr="001B5BAC">
        <w:rPr>
          <w:sz w:val="28"/>
          <w:szCs w:val="28"/>
        </w:rPr>
        <w:t>Продолжается реализация проекта круизного поезда «Жемчужина Кавказа», который стал своеобразной визиткой-приглашением к дальнейшему изучению региона. Так, за прошлый год Кабардино-Балкария встретила 10 поездов с более 1600 гостей со всей России, а в текущем году запланировано 25 поездов – более 4000 гостей. Статистика подтверждает рост интереса туристов к субъекту, улучшение качества сервиса, безопасности и многое др.</w:t>
      </w:r>
    </w:p>
    <w:p w14:paraId="78861A08" w14:textId="77777777" w:rsidR="001B5BAC" w:rsidRPr="005831EA" w:rsidRDefault="001B5BAC" w:rsidP="001B5BAC">
      <w:pPr>
        <w:spacing w:line="360" w:lineRule="auto"/>
        <w:ind w:firstLine="709"/>
        <w:rPr>
          <w:b/>
          <w:sz w:val="28"/>
          <w:szCs w:val="28"/>
        </w:rPr>
      </w:pPr>
    </w:p>
    <w:p w14:paraId="4BA18C62" w14:textId="77777777" w:rsidR="001B5BAC" w:rsidRPr="005831EA" w:rsidRDefault="001B5BAC" w:rsidP="001B5BAC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5831EA">
        <w:rPr>
          <w:b/>
          <w:sz w:val="28"/>
          <w:szCs w:val="28"/>
        </w:rPr>
        <w:t>Туристские, альпинистские, иные маршруты</w:t>
      </w:r>
    </w:p>
    <w:p w14:paraId="0F935F99" w14:textId="77777777" w:rsidR="001B5BAC" w:rsidRPr="002D7A11" w:rsidRDefault="001B5BAC" w:rsidP="001B5BAC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5831EA">
        <w:rPr>
          <w:b/>
          <w:sz w:val="28"/>
          <w:szCs w:val="28"/>
        </w:rPr>
        <w:t>Кабардино-Балкарской Республики</w:t>
      </w:r>
    </w:p>
    <w:p w14:paraId="23C73BD0" w14:textId="77777777" w:rsidR="001B5BAC" w:rsidRPr="001B5BAC" w:rsidRDefault="001B5BAC" w:rsidP="001B5BAC">
      <w:pPr>
        <w:spacing w:line="360" w:lineRule="auto"/>
        <w:ind w:firstLine="709"/>
        <w:jc w:val="both"/>
        <w:rPr>
          <w:sz w:val="28"/>
          <w:szCs w:val="28"/>
        </w:rPr>
      </w:pPr>
      <w:r w:rsidRPr="001B5BAC">
        <w:rPr>
          <w:sz w:val="28"/>
          <w:szCs w:val="28"/>
        </w:rPr>
        <w:lastRenderedPageBreak/>
        <w:t xml:space="preserve">С выездом на место ведется активная работа по актуализации имеющихся </w:t>
      </w:r>
      <w:r>
        <w:rPr>
          <w:sz w:val="28"/>
          <w:szCs w:val="28"/>
        </w:rPr>
        <w:br/>
      </w:r>
      <w:r w:rsidRPr="001B5BAC">
        <w:rPr>
          <w:sz w:val="28"/>
          <w:szCs w:val="28"/>
        </w:rPr>
        <w:t xml:space="preserve">и разработке новых туристических маршрутов (58 </w:t>
      </w:r>
      <w:proofErr w:type="gramStart"/>
      <w:r w:rsidRPr="001B5BAC">
        <w:rPr>
          <w:sz w:val="28"/>
          <w:szCs w:val="28"/>
        </w:rPr>
        <w:t>марш.,</w:t>
      </w:r>
      <w:proofErr w:type="gramEnd"/>
      <w:r w:rsidRPr="001B5BAC">
        <w:rPr>
          <w:sz w:val="28"/>
          <w:szCs w:val="28"/>
        </w:rPr>
        <w:t xml:space="preserve"> 90 км) - паспорт </w:t>
      </w:r>
      <w:r>
        <w:rPr>
          <w:sz w:val="28"/>
          <w:szCs w:val="28"/>
        </w:rPr>
        <w:br/>
      </w:r>
      <w:r w:rsidRPr="001B5BAC">
        <w:rPr>
          <w:sz w:val="28"/>
          <w:szCs w:val="28"/>
        </w:rPr>
        <w:t xml:space="preserve">с характеристикой, описанием, видео и фотоматериалы. </w:t>
      </w:r>
    </w:p>
    <w:p w14:paraId="2D4E5C20" w14:textId="77777777" w:rsidR="001B5BAC" w:rsidRPr="001B5BAC" w:rsidRDefault="001B5BAC" w:rsidP="001B5BAC">
      <w:pPr>
        <w:spacing w:line="360" w:lineRule="auto"/>
        <w:ind w:firstLine="709"/>
        <w:jc w:val="both"/>
        <w:rPr>
          <w:sz w:val="28"/>
          <w:szCs w:val="28"/>
        </w:rPr>
      </w:pPr>
      <w:r w:rsidRPr="001B5BAC">
        <w:rPr>
          <w:sz w:val="28"/>
          <w:szCs w:val="28"/>
        </w:rPr>
        <w:t xml:space="preserve">Определенный этап работы над концепцией проекта «Горная </w:t>
      </w:r>
      <w:r>
        <w:rPr>
          <w:sz w:val="28"/>
          <w:szCs w:val="28"/>
        </w:rPr>
        <w:br/>
      </w:r>
      <w:r w:rsidRPr="001B5BAC">
        <w:rPr>
          <w:sz w:val="28"/>
          <w:szCs w:val="28"/>
        </w:rPr>
        <w:t xml:space="preserve">Кабардино-Балкария» завершен. Она включает в себя карты внедорожных туристских маршрутов, туристических троп, земельных участков для размещения туристических объектов. За короткий промежуток времени работниками министерства были детально обследованы </w:t>
      </w:r>
      <w:proofErr w:type="gramStart"/>
      <w:r w:rsidRPr="001B5BAC">
        <w:rPr>
          <w:sz w:val="28"/>
          <w:szCs w:val="28"/>
        </w:rPr>
        <w:t>маршруты</w:t>
      </w:r>
      <w:proofErr w:type="gramEnd"/>
      <w:r w:rsidRPr="001B5BAC">
        <w:rPr>
          <w:sz w:val="28"/>
          <w:szCs w:val="28"/>
        </w:rPr>
        <w:t xml:space="preserve"> проходящие через </w:t>
      </w:r>
      <w:proofErr w:type="spellStart"/>
      <w:r w:rsidRPr="001B5BAC">
        <w:rPr>
          <w:sz w:val="28"/>
          <w:szCs w:val="28"/>
        </w:rPr>
        <w:t>Зольский</w:t>
      </w:r>
      <w:proofErr w:type="spellEnd"/>
      <w:r w:rsidRPr="001B5BAC">
        <w:rPr>
          <w:sz w:val="28"/>
          <w:szCs w:val="28"/>
        </w:rPr>
        <w:t xml:space="preserve">, Эльбрусский, Баксанский, Чегемский, </w:t>
      </w:r>
      <w:proofErr w:type="spellStart"/>
      <w:r w:rsidRPr="001B5BAC">
        <w:rPr>
          <w:sz w:val="28"/>
          <w:szCs w:val="28"/>
        </w:rPr>
        <w:t>Черекский</w:t>
      </w:r>
      <w:proofErr w:type="spellEnd"/>
      <w:r w:rsidRPr="001B5BAC">
        <w:rPr>
          <w:sz w:val="28"/>
          <w:szCs w:val="28"/>
        </w:rPr>
        <w:t xml:space="preserve">, </w:t>
      </w:r>
      <w:proofErr w:type="spellStart"/>
      <w:r w:rsidRPr="001B5BAC">
        <w:rPr>
          <w:sz w:val="28"/>
          <w:szCs w:val="28"/>
        </w:rPr>
        <w:t>Лескенский</w:t>
      </w:r>
      <w:proofErr w:type="spellEnd"/>
      <w:r w:rsidRPr="001B5BAC">
        <w:rPr>
          <w:sz w:val="28"/>
          <w:szCs w:val="28"/>
        </w:rPr>
        <w:t xml:space="preserve"> районы,</w:t>
      </w:r>
    </w:p>
    <w:p w14:paraId="32310EFE" w14:textId="77777777" w:rsidR="001B5BAC" w:rsidRPr="001B5BAC" w:rsidRDefault="001B5BAC" w:rsidP="001B5BAC">
      <w:pPr>
        <w:spacing w:line="360" w:lineRule="auto"/>
        <w:ind w:firstLine="709"/>
        <w:jc w:val="both"/>
        <w:rPr>
          <w:sz w:val="28"/>
          <w:szCs w:val="28"/>
        </w:rPr>
      </w:pPr>
      <w:r w:rsidRPr="001B5BAC">
        <w:rPr>
          <w:sz w:val="28"/>
          <w:szCs w:val="28"/>
        </w:rPr>
        <w:t xml:space="preserve">АО «КАВКАЗ.РФ» продолжает работу над проектом межрегионального туристического маршрута «Национальная Кавказская тропа». В рамках проекта </w:t>
      </w:r>
      <w:r w:rsidRPr="001B5BAC">
        <w:rPr>
          <w:sz w:val="28"/>
          <w:szCs w:val="28"/>
        </w:rPr>
        <w:br/>
        <w:t xml:space="preserve">на территории республики в прошлом году завершено обустройство 7 эко маршрутов в районе туристско-рекреационного комплекса «Эльбрус», общей протяженностью более 38 км. Установлено более 390 элементов навигации, ограждений, мостов, туалетных блок-модулей, беседок, скамеек, пр. </w:t>
      </w:r>
    </w:p>
    <w:p w14:paraId="1F18F82C" w14:textId="77777777" w:rsidR="001B5BAC" w:rsidRPr="005831EA" w:rsidRDefault="001B5BAC" w:rsidP="001B5BAC">
      <w:pPr>
        <w:spacing w:line="360" w:lineRule="auto"/>
        <w:ind w:firstLine="709"/>
        <w:jc w:val="both"/>
        <w:rPr>
          <w:sz w:val="28"/>
          <w:szCs w:val="28"/>
        </w:rPr>
      </w:pPr>
      <w:r w:rsidRPr="001B5BAC">
        <w:rPr>
          <w:sz w:val="28"/>
          <w:szCs w:val="28"/>
        </w:rPr>
        <w:t xml:space="preserve">Утвержден реестр альпинистских маршрутов в пограничной зоне, насчитывающий 131 маршрут. Согласованы и открыты для восхождения 41 альпинистский маршрут различной категории сложности, расположенных </w:t>
      </w:r>
      <w:r>
        <w:rPr>
          <w:sz w:val="28"/>
          <w:szCs w:val="28"/>
        </w:rPr>
        <w:br/>
      </w:r>
      <w:r w:rsidRPr="001B5BAC">
        <w:rPr>
          <w:sz w:val="28"/>
          <w:szCs w:val="28"/>
        </w:rPr>
        <w:t xml:space="preserve">по рубежу 100-метровой полосы местности вдоль государственной границы </w:t>
      </w:r>
      <w:r>
        <w:rPr>
          <w:sz w:val="28"/>
          <w:szCs w:val="28"/>
        </w:rPr>
        <w:br/>
      </w:r>
      <w:r w:rsidRPr="001B5BAC">
        <w:rPr>
          <w:sz w:val="28"/>
          <w:szCs w:val="28"/>
        </w:rPr>
        <w:t xml:space="preserve">на территории России. В 2023 году перенесены пределы пограничной зоны, </w:t>
      </w:r>
      <w:r>
        <w:rPr>
          <w:sz w:val="28"/>
          <w:szCs w:val="28"/>
        </w:rPr>
        <w:br/>
      </w:r>
      <w:r w:rsidRPr="001B5BAC">
        <w:rPr>
          <w:sz w:val="28"/>
          <w:szCs w:val="28"/>
        </w:rPr>
        <w:t>что позволит получить свободный допуск к большему количеству альпинистских маршрутов.</w:t>
      </w:r>
    </w:p>
    <w:p w14:paraId="1BF577EB" w14:textId="77777777" w:rsidR="001B5BAC" w:rsidRPr="005831EA" w:rsidRDefault="001B5BAC" w:rsidP="001B5BAC">
      <w:pPr>
        <w:spacing w:line="360" w:lineRule="auto"/>
        <w:ind w:firstLine="709"/>
        <w:jc w:val="both"/>
        <w:rPr>
          <w:b/>
          <w:color w:val="0D0D0D"/>
          <w:sz w:val="28"/>
          <w:szCs w:val="28"/>
        </w:rPr>
      </w:pPr>
    </w:p>
    <w:p w14:paraId="3306343C" w14:textId="77777777" w:rsidR="001B5BAC" w:rsidRPr="005831EA" w:rsidRDefault="001B5BAC" w:rsidP="001B5BAC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color w:val="0D0D0D"/>
          <w:sz w:val="28"/>
          <w:szCs w:val="28"/>
        </w:rPr>
      </w:pPr>
      <w:r w:rsidRPr="005831EA">
        <w:rPr>
          <w:b/>
          <w:color w:val="0D0D0D"/>
          <w:sz w:val="28"/>
          <w:szCs w:val="28"/>
        </w:rPr>
        <w:t>Аттестация экскурсоводов (гидов), гидов-переводчиков</w:t>
      </w:r>
    </w:p>
    <w:p w14:paraId="100EAEAD" w14:textId="77777777" w:rsidR="001B5BAC" w:rsidRPr="005831EA" w:rsidRDefault="001B5BAC" w:rsidP="001B5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5831EA">
        <w:rPr>
          <w:sz w:val="28"/>
          <w:szCs w:val="28"/>
        </w:rPr>
        <w:t>абардино-Балкар</w:t>
      </w:r>
      <w:r>
        <w:rPr>
          <w:sz w:val="28"/>
          <w:szCs w:val="28"/>
        </w:rPr>
        <w:t xml:space="preserve">ия </w:t>
      </w:r>
      <w:r w:rsidRPr="005831EA">
        <w:rPr>
          <w:sz w:val="28"/>
          <w:szCs w:val="28"/>
        </w:rPr>
        <w:t xml:space="preserve">в числе первых субъектов </w:t>
      </w:r>
      <w:r>
        <w:rPr>
          <w:sz w:val="28"/>
          <w:szCs w:val="28"/>
        </w:rPr>
        <w:t xml:space="preserve">РФ </w:t>
      </w:r>
      <w:r w:rsidRPr="005831EA">
        <w:rPr>
          <w:sz w:val="28"/>
          <w:szCs w:val="28"/>
        </w:rPr>
        <w:t>приступила к проведению аттестации экскурсоводов, гидов-переводчиков.</w:t>
      </w:r>
    </w:p>
    <w:p w14:paraId="1E4FE443" w14:textId="77777777" w:rsidR="001B5BAC" w:rsidRPr="005831EA" w:rsidRDefault="001B5BAC" w:rsidP="001B5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5831EA">
        <w:rPr>
          <w:sz w:val="28"/>
          <w:szCs w:val="28"/>
        </w:rPr>
        <w:t xml:space="preserve">а сегодняшний день аттестацию с правом ведения по туристским маршрутам на территории </w:t>
      </w:r>
      <w:r>
        <w:rPr>
          <w:sz w:val="28"/>
          <w:szCs w:val="28"/>
        </w:rPr>
        <w:t>р</w:t>
      </w:r>
      <w:r w:rsidRPr="005831EA">
        <w:rPr>
          <w:sz w:val="28"/>
          <w:szCs w:val="28"/>
        </w:rPr>
        <w:t xml:space="preserve">еспублики получили 79 экскурсоводов (гидов), гидов-переводчиков, в том числе: </w:t>
      </w:r>
    </w:p>
    <w:p w14:paraId="79F4A7C4" w14:textId="77777777" w:rsidR="001B5BAC" w:rsidRPr="005831EA" w:rsidRDefault="001B5BAC" w:rsidP="001B5BAC">
      <w:pPr>
        <w:spacing w:line="360" w:lineRule="auto"/>
        <w:ind w:firstLine="709"/>
        <w:jc w:val="both"/>
        <w:rPr>
          <w:sz w:val="28"/>
          <w:szCs w:val="28"/>
        </w:rPr>
      </w:pPr>
      <w:r w:rsidRPr="005831EA">
        <w:rPr>
          <w:sz w:val="28"/>
          <w:szCs w:val="28"/>
        </w:rPr>
        <w:lastRenderedPageBreak/>
        <w:t>45 – по межрегиональным маршрутам;</w:t>
      </w:r>
    </w:p>
    <w:p w14:paraId="39D50AB5" w14:textId="77777777" w:rsidR="001B5BAC" w:rsidRPr="005831EA" w:rsidRDefault="001B5BAC" w:rsidP="001B5BAC">
      <w:pPr>
        <w:spacing w:line="360" w:lineRule="auto"/>
        <w:ind w:firstLine="709"/>
        <w:jc w:val="both"/>
        <w:rPr>
          <w:sz w:val="28"/>
          <w:szCs w:val="28"/>
        </w:rPr>
      </w:pPr>
      <w:r w:rsidRPr="005831EA">
        <w:rPr>
          <w:sz w:val="28"/>
          <w:szCs w:val="28"/>
        </w:rPr>
        <w:t>1 гид-переводчик (направление – английский язык);</w:t>
      </w:r>
    </w:p>
    <w:p w14:paraId="3D088903" w14:textId="77777777" w:rsidR="001B5BAC" w:rsidRPr="005831EA" w:rsidRDefault="001B5BAC" w:rsidP="001B5BAC">
      <w:pPr>
        <w:spacing w:line="360" w:lineRule="auto"/>
        <w:ind w:firstLine="709"/>
        <w:jc w:val="both"/>
        <w:rPr>
          <w:sz w:val="28"/>
          <w:szCs w:val="28"/>
        </w:rPr>
      </w:pPr>
      <w:r w:rsidRPr="005831EA">
        <w:rPr>
          <w:sz w:val="28"/>
          <w:szCs w:val="28"/>
        </w:rPr>
        <w:t>1 экскурсовод (гид), владеющий русским жестовым языком.</w:t>
      </w:r>
    </w:p>
    <w:p w14:paraId="0B7D07F8" w14:textId="77777777" w:rsidR="001B5BAC" w:rsidRPr="005831EA" w:rsidRDefault="001B5BAC" w:rsidP="001B5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5831EA">
        <w:rPr>
          <w:sz w:val="28"/>
          <w:szCs w:val="28"/>
        </w:rPr>
        <w:t xml:space="preserve">олее 50 экскурсоводов (гидов), гидов-переводчиков еще планируют пройти аттестацию в 2024 году. Наличие аттестованных экскурсоводов (гидов), гидов-переводчиков в </w:t>
      </w:r>
      <w:r>
        <w:rPr>
          <w:sz w:val="28"/>
          <w:szCs w:val="28"/>
        </w:rPr>
        <w:t>р</w:t>
      </w:r>
      <w:r w:rsidRPr="005831EA">
        <w:rPr>
          <w:sz w:val="28"/>
          <w:szCs w:val="28"/>
        </w:rPr>
        <w:t xml:space="preserve">еспублике позволяет </w:t>
      </w:r>
      <w:r>
        <w:rPr>
          <w:sz w:val="28"/>
          <w:szCs w:val="28"/>
        </w:rPr>
        <w:t xml:space="preserve">соблюдать безопасность, чистоту, </w:t>
      </w:r>
      <w:r>
        <w:rPr>
          <w:sz w:val="28"/>
          <w:szCs w:val="28"/>
        </w:rPr>
        <w:br/>
        <w:t xml:space="preserve">а также </w:t>
      </w:r>
      <w:r w:rsidRPr="005831EA">
        <w:rPr>
          <w:sz w:val="28"/>
          <w:szCs w:val="28"/>
        </w:rPr>
        <w:t>познакомить туристов и экскурсантов с историей, культурой, традициями и интересными фактами.</w:t>
      </w:r>
    </w:p>
    <w:p w14:paraId="56A75A55" w14:textId="77777777" w:rsidR="001B5BAC" w:rsidRDefault="001B5BAC" w:rsidP="001B5BAC">
      <w:pPr>
        <w:spacing w:line="360" w:lineRule="auto"/>
        <w:rPr>
          <w:b/>
          <w:sz w:val="28"/>
          <w:szCs w:val="28"/>
        </w:rPr>
      </w:pPr>
    </w:p>
    <w:p w14:paraId="6D415348" w14:textId="77777777" w:rsidR="001B5BAC" w:rsidRPr="002D7A11" w:rsidRDefault="001B5BAC" w:rsidP="001B5BAC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5831EA">
        <w:rPr>
          <w:b/>
          <w:sz w:val="28"/>
          <w:szCs w:val="28"/>
        </w:rPr>
        <w:t xml:space="preserve">Обеспечение безопасности на территории туристских </w:t>
      </w:r>
      <w:proofErr w:type="spellStart"/>
      <w:r w:rsidRPr="005831EA">
        <w:rPr>
          <w:b/>
          <w:sz w:val="28"/>
          <w:szCs w:val="28"/>
        </w:rPr>
        <w:t>дестинации</w:t>
      </w:r>
      <w:proofErr w:type="spellEnd"/>
    </w:p>
    <w:p w14:paraId="7E24DA47" w14:textId="77777777" w:rsidR="001B5BAC" w:rsidRPr="001B5BAC" w:rsidRDefault="001B5BAC" w:rsidP="001B5BAC">
      <w:pPr>
        <w:spacing w:line="360" w:lineRule="auto"/>
        <w:ind w:firstLine="709"/>
        <w:jc w:val="both"/>
        <w:rPr>
          <w:sz w:val="28"/>
          <w:szCs w:val="28"/>
        </w:rPr>
      </w:pPr>
      <w:r w:rsidRPr="001B5BAC">
        <w:rPr>
          <w:sz w:val="28"/>
          <w:szCs w:val="28"/>
        </w:rPr>
        <w:t xml:space="preserve">На фоне растущей популярности курортов Кабардино-Балкарской Республики и увеличения туристского потока вопросы безопасности туристов </w:t>
      </w:r>
      <w:r w:rsidRPr="001B5BAC">
        <w:rPr>
          <w:sz w:val="28"/>
          <w:szCs w:val="28"/>
        </w:rPr>
        <w:br/>
        <w:t xml:space="preserve">и отдыхающих поставлены в приоритет Главой КБР.  </w:t>
      </w:r>
    </w:p>
    <w:p w14:paraId="66D6D000" w14:textId="77777777" w:rsidR="001B5BAC" w:rsidRPr="001B5BAC" w:rsidRDefault="001B5BAC" w:rsidP="001B5BAC">
      <w:pPr>
        <w:spacing w:line="360" w:lineRule="auto"/>
        <w:ind w:firstLine="709"/>
        <w:jc w:val="both"/>
        <w:rPr>
          <w:sz w:val="28"/>
          <w:szCs w:val="28"/>
        </w:rPr>
      </w:pPr>
      <w:r w:rsidRPr="001B5BAC">
        <w:rPr>
          <w:sz w:val="28"/>
          <w:szCs w:val="28"/>
        </w:rPr>
        <w:t>Межведомственной комиссией по вопросам обеспечения комплексной безопасности в районах нахождения туристских ресурсов в КБР ежегодно проводятся заседания ответственных служб и ведомств для выработки предложений по организации комфортного и безопасного отдыха туристов и жителей КБР.</w:t>
      </w:r>
    </w:p>
    <w:p w14:paraId="59F673BA" w14:textId="77777777" w:rsidR="001B5BAC" w:rsidRPr="001B5BAC" w:rsidRDefault="001B5BAC" w:rsidP="001B5BAC">
      <w:pPr>
        <w:spacing w:line="360" w:lineRule="auto"/>
        <w:ind w:firstLine="709"/>
        <w:jc w:val="both"/>
        <w:rPr>
          <w:sz w:val="28"/>
          <w:szCs w:val="28"/>
        </w:rPr>
      </w:pPr>
      <w:r w:rsidRPr="001B5BAC">
        <w:rPr>
          <w:sz w:val="28"/>
          <w:szCs w:val="28"/>
        </w:rPr>
        <w:t>Организовано оповещение туристов и отдыхающих посредством смс-рассылок о необходимости регистрации туристов и туристических групп в Эльбрусском отряде МЧС России и единых дежурно-диспетчерских службах муниципальных образований республики. Предупреждающие баннеры с рекомендациями установлены в местах прибытия туристов.</w:t>
      </w:r>
    </w:p>
    <w:p w14:paraId="5EC29DB4" w14:textId="77777777" w:rsidR="001B5BAC" w:rsidRPr="001B5BAC" w:rsidRDefault="001B5BAC" w:rsidP="001B5BAC">
      <w:pPr>
        <w:spacing w:line="360" w:lineRule="auto"/>
        <w:ind w:firstLine="709"/>
        <w:jc w:val="both"/>
        <w:rPr>
          <w:sz w:val="28"/>
          <w:szCs w:val="28"/>
        </w:rPr>
      </w:pPr>
      <w:r w:rsidRPr="001B5BAC">
        <w:rPr>
          <w:sz w:val="28"/>
          <w:szCs w:val="28"/>
        </w:rPr>
        <w:t xml:space="preserve">В рамках Плана работы постоянно действующей рабочей группы </w:t>
      </w:r>
      <w:r w:rsidRPr="001B5BAC">
        <w:rPr>
          <w:sz w:val="28"/>
          <w:szCs w:val="28"/>
        </w:rPr>
        <w:br/>
        <w:t xml:space="preserve">по обеспечению антитеррористической защищенности объектов туристско-рекреационного комплекса КБР за 2023 год проведены выездные обследования 42 объектов туристско-рекреационного комплекса с составлением акта обследования антитеррористической защищенности объекта. </w:t>
      </w:r>
    </w:p>
    <w:p w14:paraId="6B28FB3F" w14:textId="77777777" w:rsidR="001B5BAC" w:rsidRPr="005831EA" w:rsidRDefault="001B5BAC" w:rsidP="001B5BAC">
      <w:pPr>
        <w:spacing w:line="360" w:lineRule="auto"/>
        <w:ind w:firstLine="709"/>
        <w:jc w:val="both"/>
        <w:rPr>
          <w:sz w:val="28"/>
          <w:szCs w:val="28"/>
        </w:rPr>
      </w:pPr>
      <w:r w:rsidRPr="001B5BAC">
        <w:rPr>
          <w:sz w:val="28"/>
          <w:szCs w:val="28"/>
        </w:rPr>
        <w:lastRenderedPageBreak/>
        <w:t xml:space="preserve">По результатам обследования выявлено 465 нарушений и недостатков </w:t>
      </w:r>
      <w:r w:rsidRPr="001B5BAC">
        <w:rPr>
          <w:sz w:val="28"/>
          <w:szCs w:val="28"/>
        </w:rPr>
        <w:br/>
        <w:t>в антитеррористической защищенности данных объектов. В адрес руководителей средств размещения направлены рекомендательные письма об устранении нарушений.</w:t>
      </w:r>
    </w:p>
    <w:p w14:paraId="1E3B9F91" w14:textId="77777777" w:rsidR="001B5BAC" w:rsidRDefault="001B5BAC" w:rsidP="001B5BAC">
      <w:pPr>
        <w:pStyle w:val="a3"/>
        <w:tabs>
          <w:tab w:val="left" w:pos="0"/>
        </w:tabs>
        <w:spacing w:line="360" w:lineRule="auto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706544EE" w14:textId="77777777" w:rsidR="001B5BAC" w:rsidRDefault="001B5BAC" w:rsidP="001B5BAC">
      <w:pPr>
        <w:pStyle w:val="a3"/>
        <w:tabs>
          <w:tab w:val="left" w:pos="0"/>
        </w:tabs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sz w:val="28"/>
          <w:szCs w:val="28"/>
          <w:lang w:val="ru-RU" w:eastAsia="ru-RU"/>
        </w:rPr>
        <w:t>Развитие санаторно-курортного комплекса и в</w:t>
      </w:r>
      <w:r w:rsidRPr="005831EA">
        <w:rPr>
          <w:rFonts w:ascii="Times New Roman" w:hAnsi="Times New Roman"/>
          <w:b/>
          <w:sz w:val="28"/>
          <w:szCs w:val="28"/>
          <w:lang w:val="ru-RU" w:eastAsia="ru-RU"/>
        </w:rPr>
        <w:t xml:space="preserve">ременное </w:t>
      </w:r>
    </w:p>
    <w:p w14:paraId="781254B2" w14:textId="77777777" w:rsidR="001B5BAC" w:rsidRPr="00DC03B1" w:rsidRDefault="001B5BAC" w:rsidP="001B5BAC">
      <w:pPr>
        <w:pStyle w:val="a3"/>
        <w:tabs>
          <w:tab w:val="left" w:pos="0"/>
        </w:tabs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5831EA">
        <w:rPr>
          <w:rFonts w:ascii="Times New Roman" w:hAnsi="Times New Roman"/>
          <w:b/>
          <w:sz w:val="28"/>
          <w:szCs w:val="28"/>
          <w:lang w:val="ru-RU" w:eastAsia="ru-RU"/>
        </w:rPr>
        <w:t>размещение населения,</w:t>
      </w:r>
      <w:r w:rsidRPr="005831EA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5831EA">
        <w:rPr>
          <w:rFonts w:ascii="Times New Roman" w:hAnsi="Times New Roman"/>
          <w:b/>
          <w:sz w:val="28"/>
          <w:szCs w:val="28"/>
          <w:lang w:val="ru-RU" w:eastAsia="ru-RU"/>
        </w:rPr>
        <w:t xml:space="preserve">прибывших на территорию </w:t>
      </w:r>
      <w:r w:rsidRPr="005831EA">
        <w:rPr>
          <w:rFonts w:ascii="Times New Roman" w:hAnsi="Times New Roman"/>
          <w:b/>
          <w:sz w:val="28"/>
          <w:szCs w:val="28"/>
          <w:lang w:val="ru-RU" w:eastAsia="ru-RU"/>
        </w:rPr>
        <w:br/>
      </w:r>
      <w:r>
        <w:rPr>
          <w:rFonts w:ascii="Times New Roman" w:hAnsi="Times New Roman"/>
          <w:b/>
          <w:sz w:val="28"/>
          <w:szCs w:val="28"/>
          <w:lang w:val="ru-RU" w:eastAsia="ru-RU"/>
        </w:rPr>
        <w:t xml:space="preserve">КБР </w:t>
      </w:r>
      <w:r w:rsidRPr="005831EA">
        <w:rPr>
          <w:rFonts w:ascii="Times New Roman" w:hAnsi="Times New Roman"/>
          <w:b/>
          <w:sz w:val="28"/>
          <w:szCs w:val="28"/>
          <w:lang w:val="ru-RU" w:eastAsia="ru-RU"/>
        </w:rPr>
        <w:t>в экстренном массовом порядке</w:t>
      </w:r>
    </w:p>
    <w:p w14:paraId="724822C7" w14:textId="77777777" w:rsidR="001B5BAC" w:rsidRPr="001B5BAC" w:rsidRDefault="001B5BAC" w:rsidP="001B5BAC">
      <w:pPr>
        <w:pStyle w:val="a3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1B5BAC">
        <w:rPr>
          <w:rFonts w:ascii="Times New Roman" w:hAnsi="Times New Roman"/>
          <w:sz w:val="28"/>
          <w:szCs w:val="28"/>
          <w:lang w:val="ru-RU" w:eastAsia="ru-RU" w:bidi="ar-SA"/>
        </w:rPr>
        <w:t>По итогам 2023 года курорт посетило 45тыс. чел., что на 32,3% больше АППГ (34 тыс. чел.). Рост обусловлен слаженной, качественной работой и улучшение материально-технической базы санаторно-курортных учреждений.</w:t>
      </w:r>
    </w:p>
    <w:p w14:paraId="546B1EB5" w14:textId="77777777" w:rsidR="001B5BAC" w:rsidRPr="001B5BAC" w:rsidRDefault="001B5BAC" w:rsidP="001B5BAC">
      <w:pPr>
        <w:pStyle w:val="a3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1B5BAC">
        <w:rPr>
          <w:rFonts w:ascii="Times New Roman" w:hAnsi="Times New Roman"/>
          <w:sz w:val="28"/>
          <w:szCs w:val="28"/>
          <w:lang w:val="ru-RU" w:eastAsia="ru-RU" w:bidi="ar-SA"/>
        </w:rPr>
        <w:t>В 2023 году в рамках анализа состояния объектов, министерством были проведены выездные мониторинги в 10 санаторно-курортных учреждениях для оказания содействия. В ходе которого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были выявленные недоставки, ко</w:t>
      </w:r>
      <w:r w:rsidRPr="001B5BAC">
        <w:rPr>
          <w:rFonts w:ascii="Times New Roman" w:hAnsi="Times New Roman"/>
          <w:sz w:val="28"/>
          <w:szCs w:val="28"/>
          <w:lang w:val="ru-RU" w:eastAsia="ru-RU" w:bidi="ar-SA"/>
        </w:rPr>
        <w:t xml:space="preserve">торые оперативно устранены руководством учреждений. </w:t>
      </w:r>
    </w:p>
    <w:p w14:paraId="2C85EDAE" w14:textId="77777777" w:rsidR="001B5BAC" w:rsidRPr="001B5BAC" w:rsidRDefault="001B5BAC" w:rsidP="001B5BAC">
      <w:pPr>
        <w:pStyle w:val="a3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1B5BAC">
        <w:rPr>
          <w:rFonts w:ascii="Times New Roman" w:hAnsi="Times New Roman"/>
          <w:sz w:val="28"/>
          <w:szCs w:val="28"/>
          <w:lang w:val="ru-RU" w:eastAsia="ru-RU" w:bidi="ar-SA"/>
        </w:rPr>
        <w:t>Особое значение имеет прием и размещение беженцев и вынужденных переселенцев на территории республики.</w:t>
      </w:r>
    </w:p>
    <w:p w14:paraId="28FC0394" w14:textId="77777777" w:rsidR="001B5BAC" w:rsidRPr="001B5BAC" w:rsidRDefault="001B5BAC" w:rsidP="001B5BAC">
      <w:pPr>
        <w:pStyle w:val="a3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1B5BAC">
        <w:rPr>
          <w:rFonts w:ascii="Times New Roman" w:hAnsi="Times New Roman"/>
          <w:sz w:val="28"/>
          <w:szCs w:val="28"/>
          <w:lang w:val="ru-RU" w:eastAsia="ru-RU" w:bidi="ar-SA"/>
        </w:rPr>
        <w:t>С 15.11.2022 году по сегодняшний день принято и размещено более 800 граждан РФ, иностранных граждан и лиц б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ез гражданства, постоянно прожи</w:t>
      </w:r>
      <w:r w:rsidRPr="001B5BAC">
        <w:rPr>
          <w:rFonts w:ascii="Times New Roman" w:hAnsi="Times New Roman"/>
          <w:sz w:val="28"/>
          <w:szCs w:val="28"/>
          <w:lang w:val="ru-RU" w:eastAsia="ru-RU" w:bidi="ar-SA"/>
        </w:rPr>
        <w:t>вающих на территориях Украины, Доне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цкой Народной Республики, Луган</w:t>
      </w:r>
      <w:r w:rsidRPr="001B5BAC">
        <w:rPr>
          <w:rFonts w:ascii="Times New Roman" w:hAnsi="Times New Roman"/>
          <w:sz w:val="28"/>
          <w:szCs w:val="28"/>
          <w:lang w:val="ru-RU" w:eastAsia="ru-RU" w:bidi="ar-SA"/>
        </w:rPr>
        <w:t>ской Народной Республики, Херсонской области, Запорожской о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бласти, вы</w:t>
      </w:r>
      <w:r w:rsidRPr="001B5BAC">
        <w:rPr>
          <w:rFonts w:ascii="Times New Roman" w:hAnsi="Times New Roman"/>
          <w:sz w:val="28"/>
          <w:szCs w:val="28"/>
          <w:lang w:val="ru-RU" w:eastAsia="ru-RU" w:bidi="ar-SA"/>
        </w:rPr>
        <w:t>нужденно покинувших указанные территории и прибывших на территорию республики в экстренном массовом порядке.</w:t>
      </w:r>
    </w:p>
    <w:p w14:paraId="672216A9" w14:textId="77777777" w:rsidR="001B5BAC" w:rsidRPr="001B5BAC" w:rsidRDefault="001B5BAC" w:rsidP="001B5BAC">
      <w:pPr>
        <w:pStyle w:val="a3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1B5BAC">
        <w:rPr>
          <w:rFonts w:ascii="Times New Roman" w:hAnsi="Times New Roman"/>
          <w:sz w:val="28"/>
          <w:szCs w:val="28"/>
          <w:lang w:val="ru-RU" w:eastAsia="ru-RU" w:bidi="ar-SA"/>
        </w:rPr>
        <w:t xml:space="preserve">В санатории «Горный родник» и гостинице «Фруктовый сад» остаются 38 человек, среди которых 15 детей. </w:t>
      </w:r>
    </w:p>
    <w:p w14:paraId="21CC3FB1" w14:textId="77777777" w:rsidR="001B5BAC" w:rsidRPr="001B5BAC" w:rsidRDefault="001B5BAC" w:rsidP="001B5BAC">
      <w:pPr>
        <w:pStyle w:val="a3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1B5BAC">
        <w:rPr>
          <w:rFonts w:ascii="Times New Roman" w:hAnsi="Times New Roman"/>
          <w:sz w:val="28"/>
          <w:szCs w:val="28"/>
          <w:lang w:val="ru-RU" w:eastAsia="ru-RU" w:bidi="ar-SA"/>
        </w:rPr>
        <w:t>С 7.12.2023 года республика разместила 102 беженца из Государства Палестина, среди которых 46 детей. Беженцы размещены в двух санаторно-курортных учреждениях – АО «Курорт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«Нальчик» и ООО «Санаторий «Ма</w:t>
      </w:r>
      <w:r w:rsidRPr="001B5BAC">
        <w:rPr>
          <w:rFonts w:ascii="Times New Roman" w:hAnsi="Times New Roman"/>
          <w:sz w:val="28"/>
          <w:szCs w:val="28"/>
          <w:lang w:val="ru-RU" w:eastAsia="ru-RU" w:bidi="ar-SA"/>
        </w:rPr>
        <w:t>як».</w:t>
      </w:r>
    </w:p>
    <w:p w14:paraId="33B42B2A" w14:textId="77777777" w:rsidR="001B5BAC" w:rsidRPr="001B5BAC" w:rsidRDefault="001B5BAC" w:rsidP="001B5BAC">
      <w:pPr>
        <w:pStyle w:val="a3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1B5BAC">
        <w:rPr>
          <w:rFonts w:ascii="Times New Roman" w:hAnsi="Times New Roman"/>
          <w:sz w:val="28"/>
          <w:szCs w:val="28"/>
          <w:lang w:val="ru-RU" w:eastAsia="ru-RU" w:bidi="ar-SA"/>
        </w:rPr>
        <w:lastRenderedPageBreak/>
        <w:t>Беженцам оказывается всесторонняя помощь со стороны Правительства КБР, мусульманского сообщества и жителей республики.</w:t>
      </w:r>
    </w:p>
    <w:p w14:paraId="21E8B723" w14:textId="77777777" w:rsidR="001B5BAC" w:rsidRPr="001B5BAC" w:rsidRDefault="001B5BAC" w:rsidP="001B5BAC">
      <w:pPr>
        <w:pStyle w:val="a3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14:paraId="77C67B20" w14:textId="77777777" w:rsidR="001B5BAC" w:rsidRPr="001B5BAC" w:rsidRDefault="001B5BAC" w:rsidP="001B5BAC">
      <w:pPr>
        <w:pStyle w:val="a3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1B5BAC">
        <w:rPr>
          <w:rFonts w:ascii="Times New Roman" w:hAnsi="Times New Roman"/>
          <w:sz w:val="28"/>
          <w:szCs w:val="28"/>
          <w:lang w:val="ru-RU" w:eastAsia="ru-RU" w:bidi="ar-SA"/>
        </w:rPr>
        <w:t>В заключении, хочу отметить, что у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республики есть возможность ре</w:t>
      </w:r>
      <w:r w:rsidRPr="001B5BAC">
        <w:rPr>
          <w:rFonts w:ascii="Times New Roman" w:hAnsi="Times New Roman"/>
          <w:sz w:val="28"/>
          <w:szCs w:val="28"/>
          <w:lang w:val="ru-RU" w:eastAsia="ru-RU" w:bidi="ar-SA"/>
        </w:rPr>
        <w:t>ализовать свой уникальный туристический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потенциал. Ключевая задача сде</w:t>
      </w:r>
      <w:r w:rsidRPr="001B5BAC">
        <w:rPr>
          <w:rFonts w:ascii="Times New Roman" w:hAnsi="Times New Roman"/>
          <w:sz w:val="28"/>
          <w:szCs w:val="28"/>
          <w:lang w:val="ru-RU" w:eastAsia="ru-RU" w:bidi="ar-SA"/>
        </w:rPr>
        <w:t>лать отдых безопасным, доступным и комфортным, обеспечив туристов всей необходимой современной инфраструктурой.</w:t>
      </w:r>
    </w:p>
    <w:p w14:paraId="146E6A6C" w14:textId="77777777" w:rsidR="001B5BAC" w:rsidRPr="00095810" w:rsidRDefault="001B5BAC" w:rsidP="001B5BAC">
      <w:pPr>
        <w:pStyle w:val="a3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lang w:val="ru-RU"/>
        </w:rPr>
      </w:pPr>
      <w:r w:rsidRPr="001B5BAC">
        <w:rPr>
          <w:rFonts w:ascii="Times New Roman" w:hAnsi="Times New Roman"/>
          <w:sz w:val="28"/>
          <w:szCs w:val="28"/>
          <w:lang w:val="ru-RU" w:eastAsia="ru-RU" w:bidi="ar-SA"/>
        </w:rPr>
        <w:t>Доклад окончен, спасибо за внимание!</w:t>
      </w:r>
    </w:p>
    <w:p w14:paraId="0C86928B" w14:textId="77777777" w:rsidR="001B5BAC" w:rsidRDefault="001B5BAC" w:rsidP="00D647D4">
      <w:pPr>
        <w:spacing w:line="360" w:lineRule="auto"/>
        <w:jc w:val="center"/>
        <w:rPr>
          <w:b/>
          <w:sz w:val="28"/>
          <w:szCs w:val="28"/>
        </w:rPr>
      </w:pPr>
    </w:p>
    <w:p w14:paraId="21B0A4DB" w14:textId="77777777" w:rsidR="001B5BAC" w:rsidRDefault="001B5BAC" w:rsidP="00D647D4">
      <w:pPr>
        <w:spacing w:line="360" w:lineRule="auto"/>
        <w:jc w:val="center"/>
        <w:rPr>
          <w:b/>
          <w:sz w:val="28"/>
          <w:szCs w:val="28"/>
        </w:rPr>
      </w:pPr>
    </w:p>
    <w:p w14:paraId="18AD2A5D" w14:textId="58DB207D" w:rsidR="00D647D4" w:rsidRPr="00D647D4" w:rsidRDefault="00D647D4" w:rsidP="00D647D4">
      <w:pPr>
        <w:spacing w:line="360" w:lineRule="auto"/>
        <w:jc w:val="center"/>
        <w:rPr>
          <w:b/>
          <w:sz w:val="28"/>
          <w:szCs w:val="28"/>
        </w:rPr>
      </w:pPr>
      <w:r w:rsidRPr="00D647D4">
        <w:rPr>
          <w:b/>
          <w:sz w:val="28"/>
          <w:szCs w:val="28"/>
        </w:rPr>
        <w:t>Ислам Ханафиевич</w:t>
      </w:r>
    </w:p>
    <w:p w14:paraId="113E1C8C" w14:textId="77777777" w:rsidR="00D647D4" w:rsidRPr="00D647D4" w:rsidRDefault="00D647D4" w:rsidP="00D647D4">
      <w:pPr>
        <w:spacing w:line="360" w:lineRule="auto"/>
        <w:jc w:val="center"/>
        <w:rPr>
          <w:sz w:val="28"/>
          <w:szCs w:val="28"/>
        </w:rPr>
      </w:pPr>
    </w:p>
    <w:p w14:paraId="587FC568" w14:textId="77777777" w:rsidR="00D647D4" w:rsidRPr="00D647D4" w:rsidRDefault="00D647D4" w:rsidP="00D647D4">
      <w:pPr>
        <w:spacing w:line="360" w:lineRule="auto"/>
        <w:jc w:val="center"/>
        <w:rPr>
          <w:sz w:val="28"/>
          <w:szCs w:val="28"/>
        </w:rPr>
      </w:pPr>
      <w:r w:rsidRPr="00D647D4">
        <w:rPr>
          <w:sz w:val="28"/>
          <w:szCs w:val="28"/>
        </w:rPr>
        <w:t>Уважаемый Муаед Ахъедович!</w:t>
      </w:r>
    </w:p>
    <w:p w14:paraId="38C50917" w14:textId="77777777" w:rsidR="00D647D4" w:rsidRPr="00D647D4" w:rsidRDefault="00D647D4" w:rsidP="00D647D4">
      <w:pPr>
        <w:spacing w:line="360" w:lineRule="auto"/>
        <w:jc w:val="center"/>
        <w:rPr>
          <w:sz w:val="28"/>
          <w:szCs w:val="28"/>
        </w:rPr>
      </w:pPr>
      <w:r w:rsidRPr="00D647D4">
        <w:rPr>
          <w:sz w:val="28"/>
          <w:szCs w:val="28"/>
        </w:rPr>
        <w:t>Уважаемые коллеги!</w:t>
      </w:r>
    </w:p>
    <w:p w14:paraId="24C468D6" w14:textId="77777777" w:rsidR="009F4234" w:rsidRPr="000A3CE7" w:rsidRDefault="009F4234" w:rsidP="007B0685">
      <w:pPr>
        <w:tabs>
          <w:tab w:val="left" w:pos="709"/>
        </w:tabs>
        <w:spacing w:line="360" w:lineRule="auto"/>
        <w:jc w:val="center"/>
        <w:rPr>
          <w:b/>
          <w:sz w:val="28"/>
          <w:szCs w:val="28"/>
        </w:rPr>
      </w:pPr>
    </w:p>
    <w:p w14:paraId="1DF6AB31" w14:textId="77777777" w:rsidR="00C6209E" w:rsidRPr="000A3CE7" w:rsidRDefault="00C6209E" w:rsidP="007B0685">
      <w:pPr>
        <w:tabs>
          <w:tab w:val="left" w:pos="709"/>
        </w:tabs>
        <w:spacing w:line="360" w:lineRule="auto"/>
        <w:jc w:val="center"/>
        <w:rPr>
          <w:b/>
          <w:sz w:val="28"/>
          <w:szCs w:val="28"/>
        </w:rPr>
      </w:pPr>
      <w:r w:rsidRPr="000A3CE7">
        <w:rPr>
          <w:b/>
          <w:sz w:val="28"/>
          <w:szCs w:val="28"/>
        </w:rPr>
        <w:t>Инвестиционные проекты</w:t>
      </w:r>
    </w:p>
    <w:p w14:paraId="3BA83056" w14:textId="04C911A4" w:rsidR="009C385F" w:rsidRDefault="009C385F" w:rsidP="009C385F">
      <w:pPr>
        <w:spacing w:line="360" w:lineRule="auto"/>
        <w:ind w:firstLine="708"/>
        <w:jc w:val="both"/>
        <w:rPr>
          <w:sz w:val="28"/>
          <w:szCs w:val="28"/>
        </w:rPr>
      </w:pPr>
      <w:r w:rsidRPr="000A3CE7">
        <w:rPr>
          <w:sz w:val="28"/>
          <w:szCs w:val="28"/>
        </w:rPr>
        <w:t xml:space="preserve">С 2022 года Кабардино-Балкарская Республика принимает участие </w:t>
      </w:r>
      <w:r w:rsidRPr="000A3CE7">
        <w:rPr>
          <w:sz w:val="28"/>
          <w:szCs w:val="28"/>
        </w:rPr>
        <w:br/>
        <w:t>в реализации национального проекта «Туризм и индустрия гостеприимства».</w:t>
      </w:r>
    </w:p>
    <w:p w14:paraId="3E532F7B" w14:textId="5524EB86" w:rsidR="009C385F" w:rsidRPr="000A3CE7" w:rsidRDefault="009C385F" w:rsidP="009C385F">
      <w:pPr>
        <w:spacing w:line="360" w:lineRule="auto"/>
        <w:ind w:firstLine="708"/>
        <w:jc w:val="both"/>
        <w:rPr>
          <w:sz w:val="28"/>
          <w:szCs w:val="28"/>
        </w:rPr>
      </w:pPr>
      <w:r w:rsidRPr="000A3CE7">
        <w:rPr>
          <w:sz w:val="28"/>
          <w:szCs w:val="28"/>
        </w:rPr>
        <w:t xml:space="preserve">В 2023 году завершили реализацию проекты, отобранные в 2022 году </w:t>
      </w:r>
      <w:r w:rsidR="000A3CE7">
        <w:rPr>
          <w:sz w:val="28"/>
          <w:szCs w:val="28"/>
        </w:rPr>
        <w:br/>
      </w:r>
      <w:r w:rsidRPr="000A3CE7">
        <w:rPr>
          <w:sz w:val="28"/>
          <w:szCs w:val="28"/>
        </w:rPr>
        <w:t xml:space="preserve">в рамках конкурсного отбора, </w:t>
      </w:r>
      <w:bookmarkStart w:id="1" w:name="_Hlk158712287"/>
      <w:r w:rsidRPr="000A3CE7">
        <w:rPr>
          <w:sz w:val="28"/>
          <w:szCs w:val="28"/>
        </w:rPr>
        <w:t xml:space="preserve">проведенного Министерством курортов и туризма Кабардино-Балкарской Республики. </w:t>
      </w:r>
      <w:bookmarkEnd w:id="1"/>
      <w:r w:rsidRPr="000A3CE7">
        <w:rPr>
          <w:sz w:val="28"/>
          <w:szCs w:val="28"/>
        </w:rPr>
        <w:t>По итогам конкурсного отбора были определены 59 проектов.</w:t>
      </w:r>
    </w:p>
    <w:p w14:paraId="18514C2A" w14:textId="5FC4F3E5" w:rsidR="009C385F" w:rsidRPr="000A3CE7" w:rsidRDefault="009C385F" w:rsidP="009C385F">
      <w:pPr>
        <w:spacing w:line="360" w:lineRule="auto"/>
        <w:ind w:firstLine="708"/>
        <w:jc w:val="both"/>
        <w:rPr>
          <w:sz w:val="28"/>
          <w:szCs w:val="28"/>
        </w:rPr>
      </w:pPr>
      <w:r w:rsidRPr="000A3CE7">
        <w:rPr>
          <w:sz w:val="28"/>
          <w:szCs w:val="28"/>
        </w:rPr>
        <w:t>В 2023 году завершена реализация 5 проектов, отобранных по итогам конкурсного отбора</w:t>
      </w:r>
      <w:r w:rsidR="009B7ECE">
        <w:rPr>
          <w:sz w:val="28"/>
          <w:szCs w:val="28"/>
        </w:rPr>
        <w:t xml:space="preserve"> проектов</w:t>
      </w:r>
      <w:r w:rsidRPr="000A3CE7">
        <w:rPr>
          <w:sz w:val="28"/>
          <w:szCs w:val="28"/>
        </w:rPr>
        <w:t xml:space="preserve">, направленных на развитие туристической инфраструктуры. Сумма субсидии из федерального бюджета составила 33 325,8 тыс. рублей. </w:t>
      </w:r>
    </w:p>
    <w:p w14:paraId="01E3AFDE" w14:textId="5D3B3FB1" w:rsidR="009C385F" w:rsidRDefault="0099588D" w:rsidP="009C385F">
      <w:pPr>
        <w:spacing w:line="360" w:lineRule="auto"/>
        <w:ind w:firstLine="708"/>
        <w:jc w:val="both"/>
        <w:rPr>
          <w:sz w:val="28"/>
          <w:szCs w:val="28"/>
        </w:rPr>
      </w:pPr>
      <w:r w:rsidRPr="000456EA">
        <w:rPr>
          <w:sz w:val="28"/>
          <w:szCs w:val="28"/>
        </w:rPr>
        <w:t xml:space="preserve">Одним из самых востребованных направлений государственной поддержки является создание модульных некапитальных средств размещения. </w:t>
      </w:r>
      <w:r w:rsidR="000456EA" w:rsidRPr="000456EA">
        <w:rPr>
          <w:sz w:val="28"/>
          <w:szCs w:val="28"/>
        </w:rPr>
        <w:br/>
      </w:r>
      <w:r w:rsidRPr="000456EA">
        <w:rPr>
          <w:sz w:val="28"/>
          <w:szCs w:val="28"/>
        </w:rPr>
        <w:t xml:space="preserve">Так, по результатам конкурсного отбора, проводимого Минэкономразвития России </w:t>
      </w:r>
      <w:r w:rsidRPr="000456EA">
        <w:rPr>
          <w:sz w:val="28"/>
          <w:szCs w:val="28"/>
        </w:rPr>
        <w:lastRenderedPageBreak/>
        <w:t xml:space="preserve">45 инвестиционных проектов, заявленных юридическими лицами </w:t>
      </w:r>
      <w:r w:rsidRPr="000456EA">
        <w:rPr>
          <w:sz w:val="28"/>
          <w:szCs w:val="28"/>
        </w:rPr>
        <w:br/>
        <w:t>и индивидуальными предпринимателями республики, прошли конкурсный отбор.</w:t>
      </w:r>
      <w:r w:rsidR="009C385F" w:rsidRPr="000456EA">
        <w:rPr>
          <w:sz w:val="28"/>
          <w:szCs w:val="28"/>
        </w:rPr>
        <w:t xml:space="preserve"> В целях реализации данных инвестиционных проектов из федерального бюджета выделено </w:t>
      </w:r>
      <w:r w:rsidR="00C22278">
        <w:rPr>
          <w:sz w:val="28"/>
          <w:szCs w:val="28"/>
        </w:rPr>
        <w:t>741 673,2</w:t>
      </w:r>
      <w:r w:rsidR="009C385F" w:rsidRPr="000456EA">
        <w:rPr>
          <w:sz w:val="28"/>
          <w:szCs w:val="28"/>
        </w:rPr>
        <w:t xml:space="preserve"> тыс. руб., из них в 2023 году - 362</w:t>
      </w:r>
      <w:r w:rsidR="00C22278">
        <w:rPr>
          <w:sz w:val="28"/>
          <w:szCs w:val="28"/>
        </w:rPr>
        <w:t> </w:t>
      </w:r>
      <w:r w:rsidR="009C385F" w:rsidRPr="000456EA">
        <w:rPr>
          <w:sz w:val="28"/>
          <w:szCs w:val="28"/>
        </w:rPr>
        <w:t>226</w:t>
      </w:r>
      <w:r w:rsidR="00C22278">
        <w:rPr>
          <w:sz w:val="28"/>
          <w:szCs w:val="28"/>
        </w:rPr>
        <w:t>,3</w:t>
      </w:r>
      <w:r w:rsidR="009C385F" w:rsidRPr="000456EA">
        <w:rPr>
          <w:sz w:val="28"/>
          <w:szCs w:val="28"/>
        </w:rPr>
        <w:t xml:space="preserve"> тыс. руб., в 2024 году - 37</w:t>
      </w:r>
      <w:r w:rsidR="00C22278">
        <w:rPr>
          <w:sz w:val="28"/>
          <w:szCs w:val="28"/>
        </w:rPr>
        <w:t>9 446,9</w:t>
      </w:r>
      <w:r w:rsidR="009C385F" w:rsidRPr="000456EA">
        <w:rPr>
          <w:sz w:val="28"/>
          <w:szCs w:val="28"/>
        </w:rPr>
        <w:t xml:space="preserve"> тыс. рублей.</w:t>
      </w:r>
      <w:r w:rsidR="000456EA" w:rsidRPr="000456EA">
        <w:rPr>
          <w:sz w:val="28"/>
          <w:szCs w:val="28"/>
        </w:rPr>
        <w:t xml:space="preserve"> Важно отметить, что республика заняла 5 место </w:t>
      </w:r>
      <w:r w:rsidR="000456EA" w:rsidRPr="000456EA">
        <w:rPr>
          <w:sz w:val="28"/>
          <w:szCs w:val="28"/>
        </w:rPr>
        <w:br/>
        <w:t xml:space="preserve">в рейтинге субъектов Российской Федерации и 2 место среди субъектов СКФО </w:t>
      </w:r>
      <w:r w:rsidR="000456EA" w:rsidRPr="000456EA">
        <w:rPr>
          <w:sz w:val="28"/>
          <w:szCs w:val="28"/>
        </w:rPr>
        <w:br/>
        <w:t>по объему бюджетных средств, выделенных на реализацию инвестиционных проектов по созданию модульных некапитальных средств размещения.</w:t>
      </w:r>
    </w:p>
    <w:p w14:paraId="43CFCBFD" w14:textId="06F9477E" w:rsidR="0099588D" w:rsidRPr="000A3CE7" w:rsidRDefault="0099588D" w:rsidP="009C385F">
      <w:pPr>
        <w:spacing w:line="360" w:lineRule="auto"/>
        <w:ind w:firstLine="708"/>
        <w:jc w:val="both"/>
        <w:rPr>
          <w:sz w:val="28"/>
          <w:szCs w:val="28"/>
        </w:rPr>
      </w:pPr>
      <w:r w:rsidRPr="0099588D">
        <w:rPr>
          <w:sz w:val="28"/>
          <w:szCs w:val="28"/>
        </w:rPr>
        <w:t xml:space="preserve">В 2024 году Кабардино-Балкарская Республика планирует продолжать принимать активное участие в реализации национального проекта «Туризм </w:t>
      </w:r>
      <w:r>
        <w:rPr>
          <w:sz w:val="28"/>
          <w:szCs w:val="28"/>
        </w:rPr>
        <w:br/>
      </w:r>
      <w:r w:rsidRPr="0099588D">
        <w:rPr>
          <w:sz w:val="28"/>
          <w:szCs w:val="28"/>
        </w:rPr>
        <w:t xml:space="preserve">и индустрия гостеприимства». В частности, в 2024 году Кабардино-Балкарской Республике выделены бюджетные ассигнования в рамках «единой субсидии» </w:t>
      </w:r>
      <w:r>
        <w:rPr>
          <w:sz w:val="28"/>
          <w:szCs w:val="28"/>
        </w:rPr>
        <w:br/>
      </w:r>
      <w:r w:rsidRPr="0099588D">
        <w:rPr>
          <w:sz w:val="28"/>
          <w:szCs w:val="28"/>
        </w:rPr>
        <w:t>в размере 46 565,7 тыс. рублей.</w:t>
      </w:r>
    </w:p>
    <w:p w14:paraId="16DE8B80" w14:textId="3B9948A5" w:rsidR="009C385F" w:rsidRPr="001B5BAC" w:rsidRDefault="009C385F" w:rsidP="009C385F">
      <w:pPr>
        <w:spacing w:line="360" w:lineRule="auto"/>
        <w:ind w:firstLine="708"/>
        <w:jc w:val="both"/>
        <w:rPr>
          <w:sz w:val="28"/>
          <w:szCs w:val="28"/>
        </w:rPr>
      </w:pPr>
      <w:r w:rsidRPr="001B5BAC">
        <w:rPr>
          <w:sz w:val="28"/>
          <w:szCs w:val="28"/>
        </w:rPr>
        <w:t xml:space="preserve">Кроме того, продолжается реализация прорывного инвестиционного проекта ВТРК «Эльбрус». В рамках реализации проекта активно ведется работа </w:t>
      </w:r>
      <w:r w:rsidR="0099588D" w:rsidRPr="001B5BAC">
        <w:rPr>
          <w:sz w:val="28"/>
          <w:szCs w:val="28"/>
        </w:rPr>
        <w:br/>
      </w:r>
      <w:r w:rsidRPr="001B5BAC">
        <w:rPr>
          <w:sz w:val="28"/>
          <w:szCs w:val="28"/>
        </w:rPr>
        <w:t>по обеспечению курорта объектами туристской и инженерной инфраструктуры.</w:t>
      </w:r>
    </w:p>
    <w:p w14:paraId="729A7BA6" w14:textId="2548B037" w:rsidR="009C385F" w:rsidRPr="001B5BAC" w:rsidRDefault="009C385F" w:rsidP="009C385F">
      <w:pPr>
        <w:spacing w:line="360" w:lineRule="auto"/>
        <w:ind w:firstLine="708"/>
        <w:jc w:val="both"/>
        <w:rPr>
          <w:rFonts w:eastAsia="Arial Unicode MS"/>
          <w:sz w:val="28"/>
          <w:szCs w:val="28"/>
          <w:lang w:eastAsia="en-US"/>
        </w:rPr>
      </w:pPr>
      <w:r w:rsidRPr="001B5BAC">
        <w:rPr>
          <w:rFonts w:eastAsia="Calibri"/>
          <w:sz w:val="28"/>
          <w:szCs w:val="28"/>
          <w:lang w:eastAsia="en-US"/>
        </w:rPr>
        <w:t xml:space="preserve"> В 2023 году введена в эксплуатацию открытая плоскостная парковка на 800 </w:t>
      </w:r>
      <w:proofErr w:type="spellStart"/>
      <w:r w:rsidRPr="001B5BAC">
        <w:rPr>
          <w:rFonts w:eastAsia="Calibri"/>
          <w:sz w:val="28"/>
          <w:szCs w:val="28"/>
          <w:lang w:eastAsia="en-US"/>
        </w:rPr>
        <w:t>машино</w:t>
      </w:r>
      <w:proofErr w:type="spellEnd"/>
      <w:r w:rsidRPr="001B5BAC">
        <w:rPr>
          <w:rFonts w:eastAsia="Calibri"/>
          <w:sz w:val="28"/>
          <w:szCs w:val="28"/>
          <w:lang w:eastAsia="en-US"/>
        </w:rPr>
        <w:t xml:space="preserve">-мест, завершен 1 этап работ по благоустройству центральной части Поляны </w:t>
      </w:r>
      <w:proofErr w:type="spellStart"/>
      <w:r w:rsidRPr="001B5BAC">
        <w:rPr>
          <w:rFonts w:eastAsia="Calibri"/>
          <w:sz w:val="28"/>
          <w:szCs w:val="28"/>
          <w:lang w:eastAsia="en-US"/>
        </w:rPr>
        <w:t>Азау</w:t>
      </w:r>
      <w:proofErr w:type="spellEnd"/>
      <w:r w:rsidRPr="001B5BAC">
        <w:rPr>
          <w:rFonts w:eastAsia="Calibri"/>
          <w:sz w:val="28"/>
          <w:szCs w:val="28"/>
          <w:lang w:eastAsia="en-US"/>
        </w:rPr>
        <w:t xml:space="preserve">, в рамках которых оборудована площадь с торговыми павильонами </w:t>
      </w:r>
      <w:r w:rsidR="000A3CE7" w:rsidRPr="001B5BAC">
        <w:rPr>
          <w:rFonts w:eastAsia="Calibri"/>
          <w:sz w:val="28"/>
          <w:szCs w:val="28"/>
          <w:lang w:eastAsia="en-US"/>
        </w:rPr>
        <w:br/>
      </w:r>
      <w:r w:rsidRPr="001B5BAC">
        <w:rPr>
          <w:rFonts w:eastAsia="Calibri"/>
          <w:sz w:val="28"/>
          <w:szCs w:val="28"/>
          <w:lang w:eastAsia="en-US"/>
        </w:rPr>
        <w:t>и сценой. Ведется работа по обеспечению курорта необходимой инженерной инфраструктурой (в части строительства сети электроснабжения, реконструкции коллектора, обеспечения водоснабжения и водоотведения).</w:t>
      </w:r>
    </w:p>
    <w:p w14:paraId="471776CA" w14:textId="77777777" w:rsidR="00B41F49" w:rsidRPr="001B5BAC" w:rsidRDefault="00B41F49" w:rsidP="00B41F49">
      <w:pPr>
        <w:spacing w:line="360" w:lineRule="auto"/>
        <w:ind w:firstLine="708"/>
        <w:jc w:val="both"/>
        <w:rPr>
          <w:sz w:val="28"/>
          <w:szCs w:val="28"/>
        </w:rPr>
      </w:pPr>
      <w:r w:rsidRPr="001B5BAC">
        <w:rPr>
          <w:sz w:val="28"/>
          <w:szCs w:val="28"/>
        </w:rPr>
        <w:t xml:space="preserve">В конце 2023 года завершено строительство кресельной канатной дороги. В настоящее время курорт «Эльбрус» располагает следующей горнолыжной инфраструктурой: </w:t>
      </w:r>
    </w:p>
    <w:p w14:paraId="6A34FB59" w14:textId="77777777" w:rsidR="00B41F49" w:rsidRPr="001B5BAC" w:rsidRDefault="00B41F49" w:rsidP="00B41F49">
      <w:pPr>
        <w:spacing w:line="360" w:lineRule="auto"/>
        <w:ind w:firstLine="708"/>
        <w:jc w:val="both"/>
        <w:rPr>
          <w:sz w:val="28"/>
          <w:szCs w:val="28"/>
        </w:rPr>
      </w:pPr>
      <w:r w:rsidRPr="001B5BAC">
        <w:rPr>
          <w:sz w:val="28"/>
          <w:szCs w:val="28"/>
        </w:rPr>
        <w:t>- 17 км сертифицированных горнолыжных трасс;</w:t>
      </w:r>
    </w:p>
    <w:p w14:paraId="0D9B689E" w14:textId="77777777" w:rsidR="00B41F49" w:rsidRPr="001B5BAC" w:rsidRDefault="00B41F49" w:rsidP="00B41F49">
      <w:pPr>
        <w:spacing w:line="360" w:lineRule="auto"/>
        <w:ind w:firstLine="708"/>
        <w:jc w:val="both"/>
        <w:rPr>
          <w:sz w:val="28"/>
          <w:szCs w:val="28"/>
        </w:rPr>
      </w:pPr>
      <w:r w:rsidRPr="001B5BAC">
        <w:rPr>
          <w:sz w:val="28"/>
          <w:szCs w:val="28"/>
        </w:rPr>
        <w:t>- 3 современные подвесные канатные дороги гондольного типа;</w:t>
      </w:r>
    </w:p>
    <w:p w14:paraId="1E091C5D" w14:textId="77777777" w:rsidR="00B41F49" w:rsidRPr="001B5BAC" w:rsidRDefault="00B41F49" w:rsidP="00B41F49">
      <w:pPr>
        <w:spacing w:line="360" w:lineRule="auto"/>
        <w:ind w:firstLine="708"/>
        <w:jc w:val="both"/>
        <w:rPr>
          <w:sz w:val="28"/>
          <w:szCs w:val="28"/>
        </w:rPr>
      </w:pPr>
      <w:r w:rsidRPr="001B5BAC">
        <w:rPr>
          <w:sz w:val="28"/>
          <w:szCs w:val="28"/>
        </w:rPr>
        <w:t xml:space="preserve">- около 1 100 мест размещения различного уровня комфортности. </w:t>
      </w:r>
    </w:p>
    <w:p w14:paraId="5E91E0A5" w14:textId="77777777" w:rsidR="00B41F49" w:rsidRPr="001B5BAC" w:rsidRDefault="00B41F49" w:rsidP="00B41F49">
      <w:pPr>
        <w:spacing w:line="360" w:lineRule="auto"/>
        <w:ind w:firstLine="708"/>
        <w:jc w:val="both"/>
        <w:rPr>
          <w:sz w:val="28"/>
          <w:szCs w:val="28"/>
        </w:rPr>
      </w:pPr>
      <w:r w:rsidRPr="001B5BAC">
        <w:rPr>
          <w:sz w:val="28"/>
          <w:szCs w:val="28"/>
        </w:rPr>
        <w:lastRenderedPageBreak/>
        <w:t>Кроме того, в тестовом режиме запущены 2 новые горнолыжные трассы на спуске «Мир-Кругозор» протяженностью 2,5 км. Данные трассы имеют технические названия ЕР4 и ЕР5. На склонах уже установлены защитные сетки. Планируется установка навигации. К 2030 году на курорте «Эльбрус» дополнительно построят порядка 19 км горнолыжных трасс и 5 канатных дорог.</w:t>
      </w:r>
    </w:p>
    <w:p w14:paraId="1E21B61E" w14:textId="7FD28164" w:rsidR="00B41F49" w:rsidRPr="001B5BAC" w:rsidRDefault="00B41F49" w:rsidP="00B41F49">
      <w:pPr>
        <w:spacing w:line="360" w:lineRule="auto"/>
        <w:ind w:firstLine="708"/>
        <w:jc w:val="both"/>
        <w:rPr>
          <w:sz w:val="28"/>
          <w:szCs w:val="28"/>
        </w:rPr>
      </w:pPr>
      <w:r w:rsidRPr="001B5BAC">
        <w:rPr>
          <w:sz w:val="28"/>
          <w:szCs w:val="28"/>
        </w:rPr>
        <w:t xml:space="preserve">На территории Эльбрусского муниципального района </w:t>
      </w:r>
      <w:r w:rsidRPr="001B5BAC">
        <w:rPr>
          <w:sz w:val="28"/>
          <w:szCs w:val="28"/>
        </w:rPr>
        <w:br/>
        <w:t>Кабардино-Балкарской Республики в 2010 году создана особая экономическая зона туристско-рекреационного типа площадь которого составляет 2682,2 га.</w:t>
      </w:r>
    </w:p>
    <w:p w14:paraId="27646975" w14:textId="0E544EF4" w:rsidR="00B41F49" w:rsidRDefault="00B41F49" w:rsidP="00B41F49">
      <w:pPr>
        <w:spacing w:line="360" w:lineRule="auto"/>
        <w:ind w:firstLine="708"/>
        <w:jc w:val="both"/>
        <w:rPr>
          <w:sz w:val="28"/>
          <w:szCs w:val="28"/>
        </w:rPr>
      </w:pPr>
      <w:r w:rsidRPr="001B5BAC">
        <w:rPr>
          <w:sz w:val="28"/>
          <w:szCs w:val="28"/>
        </w:rPr>
        <w:t xml:space="preserve">Также в рамках дальнейшего развития особой экономической зоны «Эльбрус» проводится работа по привлечению резидентов для получения статуса резидента ОЭЗ. На территории ОЭЗ зарегистрировано 6 резидентов, планирующих реализовать проекты по строительству гостиничных комплексов на Поляне </w:t>
      </w:r>
      <w:proofErr w:type="spellStart"/>
      <w:r w:rsidRPr="001B5BAC">
        <w:rPr>
          <w:sz w:val="28"/>
          <w:szCs w:val="28"/>
        </w:rPr>
        <w:t>Азау</w:t>
      </w:r>
      <w:proofErr w:type="spellEnd"/>
      <w:r w:rsidRPr="001B5BAC">
        <w:rPr>
          <w:sz w:val="28"/>
          <w:szCs w:val="28"/>
        </w:rPr>
        <w:t>.</w:t>
      </w:r>
    </w:p>
    <w:p w14:paraId="2FA2329B" w14:textId="77777777" w:rsidR="009C385F" w:rsidRPr="000A3CE7" w:rsidRDefault="009C385F" w:rsidP="009C385F">
      <w:pPr>
        <w:spacing w:line="360" w:lineRule="auto"/>
        <w:jc w:val="center"/>
        <w:rPr>
          <w:b/>
          <w:sz w:val="28"/>
          <w:szCs w:val="28"/>
        </w:rPr>
      </w:pPr>
    </w:p>
    <w:p w14:paraId="4540A542" w14:textId="77777777" w:rsidR="009B7ECE" w:rsidRPr="000A3CE7" w:rsidRDefault="009B7ECE" w:rsidP="009B7ECE">
      <w:pPr>
        <w:pStyle w:val="a3"/>
        <w:tabs>
          <w:tab w:val="left" w:pos="0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0A3CE7">
        <w:rPr>
          <w:rFonts w:ascii="Times New Roman" w:hAnsi="Times New Roman"/>
          <w:b/>
          <w:sz w:val="28"/>
          <w:szCs w:val="28"/>
          <w:lang w:val="ru-RU" w:eastAsia="ru-RU"/>
        </w:rPr>
        <w:t>Социальный туризм</w:t>
      </w:r>
    </w:p>
    <w:p w14:paraId="3AB67151" w14:textId="77777777" w:rsidR="009B7ECE" w:rsidRDefault="009B7ECE" w:rsidP="009B7ECE">
      <w:pPr>
        <w:pStyle w:val="a3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Также следует отметить, что с 2022 года на территории </w:t>
      </w:r>
      <w:r>
        <w:rPr>
          <w:rFonts w:ascii="Times New Roman" w:hAnsi="Times New Roman"/>
          <w:sz w:val="28"/>
          <w:szCs w:val="28"/>
          <w:lang w:val="ru-RU" w:eastAsia="ru-RU"/>
        </w:rPr>
        <w:br/>
        <w:t xml:space="preserve">Кабардино-Балкарской Республики реализуется </w:t>
      </w:r>
      <w:r w:rsidRPr="000A3CE7">
        <w:rPr>
          <w:rFonts w:ascii="Times New Roman" w:hAnsi="Times New Roman"/>
          <w:sz w:val="28"/>
          <w:szCs w:val="28"/>
          <w:lang w:val="ru-RU" w:eastAsia="ru-RU"/>
        </w:rPr>
        <w:t xml:space="preserve">программа предоставления за счет средств республиканского бюджета Кабардино-Балкарской Республики субсидий </w:t>
      </w:r>
      <w:r w:rsidRPr="000A3CE7">
        <w:rPr>
          <w:rFonts w:ascii="Times New Roman" w:hAnsi="Times New Roman"/>
          <w:sz w:val="28"/>
          <w:szCs w:val="28"/>
          <w:lang w:val="ru-RU" w:eastAsia="ru-RU"/>
        </w:rPr>
        <w:br/>
        <w:t>на частичное возмещение затрат, связанных с оказанием услуг в сфере социального туризма</w:t>
      </w:r>
      <w:r>
        <w:rPr>
          <w:rFonts w:ascii="Times New Roman" w:hAnsi="Times New Roman"/>
          <w:sz w:val="28"/>
          <w:szCs w:val="28"/>
          <w:lang w:val="ru-RU" w:eastAsia="ru-RU"/>
        </w:rPr>
        <w:t>.</w:t>
      </w:r>
    </w:p>
    <w:p w14:paraId="060CA53E" w14:textId="05F5C9F4" w:rsidR="009B7ECE" w:rsidRPr="000A3CE7" w:rsidRDefault="009B7ECE" w:rsidP="009B7ECE">
      <w:pPr>
        <w:pStyle w:val="a3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В рамках данной программы Министерством </w:t>
      </w:r>
      <w:r w:rsidRPr="000A3CE7">
        <w:rPr>
          <w:rFonts w:ascii="Times New Roman" w:hAnsi="Times New Roman"/>
          <w:sz w:val="28"/>
          <w:szCs w:val="28"/>
          <w:lang w:val="ru-RU" w:eastAsia="ru-RU"/>
        </w:rPr>
        <w:t>в 2023 году были проведены конкурсные отборы заявок и документов, по результатам которых были определены получател</w:t>
      </w:r>
      <w:r w:rsidR="00D647D4">
        <w:rPr>
          <w:rFonts w:ascii="Times New Roman" w:hAnsi="Times New Roman"/>
          <w:sz w:val="28"/>
          <w:szCs w:val="28"/>
          <w:lang w:val="ru-RU" w:eastAsia="ru-RU"/>
        </w:rPr>
        <w:t>и</w:t>
      </w:r>
      <w:r w:rsidRPr="000A3CE7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D647D4">
        <w:rPr>
          <w:rFonts w:ascii="Times New Roman" w:hAnsi="Times New Roman"/>
          <w:sz w:val="28"/>
          <w:szCs w:val="28"/>
          <w:lang w:val="ru-RU" w:eastAsia="ru-RU"/>
        </w:rPr>
        <w:t>на общую сумму</w:t>
      </w:r>
      <w:r w:rsidRPr="000A3CE7">
        <w:rPr>
          <w:rFonts w:ascii="Times New Roman" w:hAnsi="Times New Roman"/>
          <w:sz w:val="28"/>
          <w:szCs w:val="28"/>
          <w:lang w:val="ru-RU" w:eastAsia="ru-RU"/>
        </w:rPr>
        <w:t xml:space="preserve"> 576, 2 тыс. рублей.</w:t>
      </w:r>
    </w:p>
    <w:p w14:paraId="2E2BE1D0" w14:textId="77777777" w:rsidR="009B7ECE" w:rsidRDefault="009B7ECE" w:rsidP="009B7ECE">
      <w:pPr>
        <w:pStyle w:val="a3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0A3CE7">
        <w:rPr>
          <w:rFonts w:ascii="Times New Roman" w:hAnsi="Times New Roman"/>
          <w:sz w:val="28"/>
          <w:szCs w:val="28"/>
          <w:lang w:val="ru-RU" w:eastAsia="ru-RU"/>
        </w:rPr>
        <w:t xml:space="preserve">Получателями субсидий проведено 3 социальных тура, в рамках которых более 100 детей-сирот, а также детей, оставшихся без попечения родителей </w:t>
      </w:r>
      <w:r>
        <w:rPr>
          <w:rFonts w:ascii="Times New Roman" w:hAnsi="Times New Roman"/>
          <w:sz w:val="28"/>
          <w:szCs w:val="28"/>
          <w:lang w:val="ru-RU" w:eastAsia="ru-RU"/>
        </w:rPr>
        <w:br/>
      </w:r>
      <w:r w:rsidRPr="000A3CE7">
        <w:rPr>
          <w:rFonts w:ascii="Times New Roman" w:hAnsi="Times New Roman"/>
          <w:sz w:val="28"/>
          <w:szCs w:val="28"/>
          <w:lang w:val="ru-RU" w:eastAsia="ru-RU"/>
        </w:rPr>
        <w:t xml:space="preserve">и состоящих на учете в комиссиях по делам несовершеннолетних, получили возможность бесплатно съездить на экскурсии и ознакомиться </w:t>
      </w:r>
      <w:r>
        <w:rPr>
          <w:rFonts w:ascii="Times New Roman" w:hAnsi="Times New Roman"/>
          <w:sz w:val="28"/>
          <w:szCs w:val="28"/>
          <w:lang w:val="ru-RU" w:eastAsia="ru-RU"/>
        </w:rPr>
        <w:br/>
      </w:r>
      <w:r w:rsidRPr="000A3CE7">
        <w:rPr>
          <w:rFonts w:ascii="Times New Roman" w:hAnsi="Times New Roman"/>
          <w:sz w:val="28"/>
          <w:szCs w:val="28"/>
          <w:lang w:val="ru-RU" w:eastAsia="ru-RU"/>
        </w:rPr>
        <w:t xml:space="preserve">с достопримечательностями нашей республики. </w:t>
      </w:r>
    </w:p>
    <w:p w14:paraId="0865BEAB" w14:textId="77777777" w:rsidR="001B5BAC" w:rsidRDefault="001B5BAC" w:rsidP="009B7ECE">
      <w:pPr>
        <w:pStyle w:val="a3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15A3EE37" w14:textId="590A9C35" w:rsidR="0067224A" w:rsidRDefault="00004D38" w:rsidP="002908B2">
      <w:pPr>
        <w:pStyle w:val="a3"/>
        <w:tabs>
          <w:tab w:val="left" w:pos="0"/>
        </w:tabs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75379B">
        <w:rPr>
          <w:rFonts w:ascii="Times New Roman" w:hAnsi="Times New Roman"/>
          <w:b/>
          <w:sz w:val="28"/>
          <w:szCs w:val="28"/>
          <w:lang w:val="ru-RU" w:eastAsia="ru-RU"/>
        </w:rPr>
        <w:t>Проведение инвентаризации</w:t>
      </w:r>
      <w:r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</w:p>
    <w:p w14:paraId="0E30965F" w14:textId="0965A4F4" w:rsidR="0073329E" w:rsidRPr="00C2701F" w:rsidRDefault="0073329E" w:rsidP="002908B2">
      <w:pPr>
        <w:spacing w:after="120" w:line="360" w:lineRule="auto"/>
        <w:ind w:firstLine="709"/>
        <w:jc w:val="both"/>
        <w:rPr>
          <w:rFonts w:eastAsia="Calibri"/>
          <w:sz w:val="28"/>
          <w:szCs w:val="28"/>
        </w:rPr>
      </w:pPr>
      <w:r w:rsidRPr="00C2701F">
        <w:rPr>
          <w:rFonts w:eastAsia="Calibri"/>
          <w:sz w:val="28"/>
          <w:szCs w:val="28"/>
        </w:rPr>
        <w:lastRenderedPageBreak/>
        <w:t>В целях оценки готовности объектов республики к приему туристов</w:t>
      </w:r>
      <w:r w:rsidR="009A0369">
        <w:rPr>
          <w:rFonts w:eastAsia="Calibri"/>
          <w:sz w:val="28"/>
          <w:szCs w:val="28"/>
        </w:rPr>
        <w:t xml:space="preserve"> и актуализации перечня коллективных средств размещения</w:t>
      </w:r>
      <w:r w:rsidRPr="00C2701F">
        <w:rPr>
          <w:rFonts w:eastAsia="Calibri"/>
          <w:sz w:val="28"/>
          <w:szCs w:val="28"/>
        </w:rPr>
        <w:t>, в соответствии с Распоряжением Правительства КБР</w:t>
      </w:r>
      <w:r w:rsidR="009A0369">
        <w:rPr>
          <w:rFonts w:eastAsia="Calibri"/>
          <w:sz w:val="28"/>
          <w:szCs w:val="28"/>
        </w:rPr>
        <w:t>,</w:t>
      </w:r>
      <w:r w:rsidRPr="00C2701F">
        <w:rPr>
          <w:rFonts w:eastAsia="Calibri"/>
          <w:sz w:val="28"/>
          <w:szCs w:val="28"/>
        </w:rPr>
        <w:t xml:space="preserve"> </w:t>
      </w:r>
      <w:r w:rsidR="0075379B">
        <w:rPr>
          <w:rFonts w:eastAsia="Calibri"/>
          <w:sz w:val="28"/>
          <w:szCs w:val="28"/>
        </w:rPr>
        <w:t xml:space="preserve">в 2023 году </w:t>
      </w:r>
      <w:r w:rsidRPr="00C2701F">
        <w:rPr>
          <w:rFonts w:eastAsia="Calibri"/>
          <w:sz w:val="28"/>
          <w:szCs w:val="28"/>
        </w:rPr>
        <w:t xml:space="preserve">проведена инвентаризация коллективных средств размещения граждан на территории </w:t>
      </w:r>
      <w:r w:rsidR="0075379B">
        <w:rPr>
          <w:rFonts w:eastAsia="Calibri"/>
          <w:sz w:val="28"/>
          <w:szCs w:val="28"/>
        </w:rPr>
        <w:t>Кабардино-Балкарской Республики</w:t>
      </w:r>
      <w:r w:rsidRPr="00C2701F">
        <w:rPr>
          <w:rFonts w:eastAsia="Calibri"/>
          <w:sz w:val="28"/>
          <w:szCs w:val="28"/>
        </w:rPr>
        <w:t xml:space="preserve">. </w:t>
      </w:r>
    </w:p>
    <w:p w14:paraId="79057A92" w14:textId="5DAA8D82" w:rsidR="0073329E" w:rsidRPr="00C2701F" w:rsidRDefault="0073329E" w:rsidP="002908B2">
      <w:pPr>
        <w:spacing w:after="120" w:line="360" w:lineRule="auto"/>
        <w:ind w:firstLine="709"/>
        <w:jc w:val="both"/>
        <w:rPr>
          <w:rFonts w:eastAsia="Calibri"/>
          <w:sz w:val="28"/>
          <w:szCs w:val="28"/>
        </w:rPr>
      </w:pPr>
      <w:r w:rsidRPr="00C2701F">
        <w:rPr>
          <w:rFonts w:eastAsia="Calibri"/>
          <w:sz w:val="28"/>
          <w:szCs w:val="28"/>
        </w:rPr>
        <w:t>По итогам инвентаризации выявлено</w:t>
      </w:r>
      <w:r w:rsidR="0075379B">
        <w:rPr>
          <w:rFonts w:eastAsia="Calibri"/>
          <w:sz w:val="28"/>
          <w:szCs w:val="28"/>
        </w:rPr>
        <w:t xml:space="preserve"> порядка </w:t>
      </w:r>
      <w:r w:rsidRPr="00C2701F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>2</w:t>
      </w:r>
      <w:r w:rsidR="0075379B">
        <w:rPr>
          <w:rFonts w:eastAsia="Calibri"/>
          <w:sz w:val="28"/>
          <w:szCs w:val="28"/>
        </w:rPr>
        <w:t>0</w:t>
      </w:r>
      <w:r w:rsidRPr="00C2701F">
        <w:rPr>
          <w:rFonts w:eastAsia="Calibri"/>
          <w:sz w:val="28"/>
          <w:szCs w:val="28"/>
        </w:rPr>
        <w:t xml:space="preserve"> не учтенных ранее коллективных средств размещения</w:t>
      </w:r>
      <w:r>
        <w:rPr>
          <w:rFonts w:eastAsia="Calibri"/>
          <w:sz w:val="28"/>
          <w:szCs w:val="28"/>
        </w:rPr>
        <w:t>.</w:t>
      </w:r>
      <w:r w:rsidRPr="00C2701F">
        <w:rPr>
          <w:rFonts w:eastAsia="Calibri"/>
          <w:sz w:val="28"/>
          <w:szCs w:val="28"/>
        </w:rPr>
        <w:t xml:space="preserve"> </w:t>
      </w:r>
    </w:p>
    <w:p w14:paraId="75ED059C" w14:textId="61DFA89C" w:rsidR="0073329E" w:rsidRPr="00C2701F" w:rsidRDefault="0073329E" w:rsidP="002908B2">
      <w:pPr>
        <w:spacing w:after="120" w:line="360" w:lineRule="auto"/>
        <w:ind w:firstLine="709"/>
        <w:jc w:val="both"/>
        <w:rPr>
          <w:rFonts w:eastAsia="Calibri"/>
          <w:sz w:val="28"/>
          <w:szCs w:val="28"/>
        </w:rPr>
      </w:pPr>
      <w:r w:rsidRPr="00C2701F">
        <w:rPr>
          <w:rFonts w:eastAsia="Calibri"/>
          <w:sz w:val="28"/>
          <w:szCs w:val="28"/>
        </w:rPr>
        <w:t xml:space="preserve">Таким образом по </w:t>
      </w:r>
      <w:r w:rsidR="0075379B">
        <w:rPr>
          <w:rFonts w:eastAsia="Calibri"/>
          <w:sz w:val="28"/>
          <w:szCs w:val="28"/>
        </w:rPr>
        <w:t>итогам 2023</w:t>
      </w:r>
      <w:r w:rsidRPr="00C2701F">
        <w:rPr>
          <w:rFonts w:eastAsia="Calibri"/>
          <w:sz w:val="28"/>
          <w:szCs w:val="28"/>
        </w:rPr>
        <w:t xml:space="preserve"> количество коллективных средств размещения на территории республики составил</w:t>
      </w:r>
      <w:r w:rsidR="009A0369">
        <w:rPr>
          <w:rFonts w:eastAsia="Calibri"/>
          <w:sz w:val="28"/>
          <w:szCs w:val="28"/>
        </w:rPr>
        <w:t xml:space="preserve">о </w:t>
      </w:r>
      <w:r w:rsidR="0075379B">
        <w:rPr>
          <w:rFonts w:eastAsia="Calibri"/>
          <w:sz w:val="28"/>
          <w:szCs w:val="28"/>
        </w:rPr>
        <w:t>порядка</w:t>
      </w:r>
      <w:r w:rsidRPr="00C2701F">
        <w:rPr>
          <w:rFonts w:eastAsia="Calibri"/>
          <w:sz w:val="28"/>
          <w:szCs w:val="28"/>
        </w:rPr>
        <w:t xml:space="preserve"> 3</w:t>
      </w:r>
      <w:r w:rsidR="0075379B">
        <w:rPr>
          <w:rFonts w:eastAsia="Calibri"/>
          <w:sz w:val="28"/>
          <w:szCs w:val="28"/>
        </w:rPr>
        <w:t>60</w:t>
      </w:r>
      <w:r w:rsidRPr="00C2701F">
        <w:rPr>
          <w:rFonts w:eastAsia="Calibri"/>
          <w:sz w:val="28"/>
          <w:szCs w:val="28"/>
        </w:rPr>
        <w:t xml:space="preserve"> ед.</w:t>
      </w:r>
      <w:r w:rsidR="0075379B">
        <w:rPr>
          <w:rFonts w:eastAsia="Calibri"/>
          <w:sz w:val="28"/>
          <w:szCs w:val="28"/>
        </w:rPr>
        <w:t xml:space="preserve"> </w:t>
      </w:r>
      <w:r w:rsidR="0075379B">
        <w:rPr>
          <w:rFonts w:eastAsia="Calibri"/>
          <w:sz w:val="28"/>
          <w:szCs w:val="28"/>
        </w:rPr>
        <w:br/>
        <w:t xml:space="preserve">(2022 г. – 227 КСР, + 58,5%) </w:t>
      </w:r>
      <w:r>
        <w:rPr>
          <w:rFonts w:eastAsia="Calibri"/>
          <w:sz w:val="28"/>
          <w:szCs w:val="28"/>
        </w:rPr>
        <w:t>с возможностью</w:t>
      </w:r>
      <w:r w:rsidRPr="00C2701F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е</w:t>
      </w:r>
      <w:r w:rsidRPr="00C2701F">
        <w:rPr>
          <w:rFonts w:eastAsia="Calibri"/>
          <w:sz w:val="28"/>
          <w:szCs w:val="28"/>
        </w:rPr>
        <w:t>диновременно</w:t>
      </w:r>
      <w:r>
        <w:rPr>
          <w:rFonts w:eastAsia="Calibri"/>
          <w:sz w:val="28"/>
          <w:szCs w:val="28"/>
        </w:rPr>
        <w:t>го</w:t>
      </w:r>
      <w:r w:rsidRPr="00C2701F">
        <w:rPr>
          <w:rFonts w:eastAsia="Calibri"/>
          <w:sz w:val="28"/>
          <w:szCs w:val="28"/>
        </w:rPr>
        <w:t xml:space="preserve"> разме</w:t>
      </w:r>
      <w:r>
        <w:rPr>
          <w:rFonts w:eastAsia="Calibri"/>
          <w:sz w:val="28"/>
          <w:szCs w:val="28"/>
        </w:rPr>
        <w:t>щения</w:t>
      </w:r>
      <w:r w:rsidRPr="00C2701F">
        <w:rPr>
          <w:rFonts w:eastAsia="Calibri"/>
          <w:sz w:val="28"/>
          <w:szCs w:val="28"/>
        </w:rPr>
        <w:t xml:space="preserve"> более 17,</w:t>
      </w:r>
      <w:r w:rsidR="00E30294">
        <w:rPr>
          <w:rFonts w:eastAsia="Calibri"/>
          <w:sz w:val="28"/>
          <w:szCs w:val="28"/>
        </w:rPr>
        <w:t>1</w:t>
      </w:r>
      <w:r w:rsidRPr="00C2701F">
        <w:rPr>
          <w:rFonts w:eastAsia="Calibri"/>
          <w:sz w:val="28"/>
          <w:szCs w:val="28"/>
        </w:rPr>
        <w:t xml:space="preserve"> тысяч туристов</w:t>
      </w:r>
      <w:r w:rsidR="0075379B">
        <w:rPr>
          <w:rFonts w:eastAsia="Calibri"/>
          <w:sz w:val="28"/>
          <w:szCs w:val="28"/>
        </w:rPr>
        <w:t xml:space="preserve"> (2022 г. 16,5 тыс., + 7,3 %)</w:t>
      </w:r>
      <w:r w:rsidRPr="00C2701F">
        <w:rPr>
          <w:rFonts w:eastAsia="Calibri"/>
          <w:sz w:val="28"/>
          <w:szCs w:val="28"/>
        </w:rPr>
        <w:t xml:space="preserve">. </w:t>
      </w:r>
    </w:p>
    <w:p w14:paraId="20FD1960" w14:textId="0128CAF0" w:rsidR="0073329E" w:rsidRDefault="0073329E" w:rsidP="002908B2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C2701F">
        <w:rPr>
          <w:rFonts w:eastAsia="Calibri"/>
          <w:sz w:val="28"/>
          <w:szCs w:val="28"/>
        </w:rPr>
        <w:t>Информация по результатам инвентаризации доведена до сведения всех заинтересованных служб и ведомств</w:t>
      </w:r>
      <w:r>
        <w:rPr>
          <w:rFonts w:eastAsia="Calibri"/>
          <w:sz w:val="28"/>
          <w:szCs w:val="28"/>
        </w:rPr>
        <w:t>.</w:t>
      </w:r>
      <w:r w:rsidRPr="00C2701F">
        <w:rPr>
          <w:rFonts w:eastAsia="Calibri"/>
          <w:sz w:val="28"/>
          <w:szCs w:val="28"/>
        </w:rPr>
        <w:t xml:space="preserve"> </w:t>
      </w:r>
    </w:p>
    <w:p w14:paraId="0E1D86F0" w14:textId="77777777" w:rsidR="002908B2" w:rsidRPr="00C2701F" w:rsidRDefault="002908B2" w:rsidP="002908B2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14:paraId="1D05EA4D" w14:textId="62623619" w:rsidR="00004D38" w:rsidRDefault="00822CB0" w:rsidP="002908B2">
      <w:pPr>
        <w:pStyle w:val="a3"/>
        <w:tabs>
          <w:tab w:val="left" w:pos="0"/>
        </w:tabs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sz w:val="28"/>
          <w:szCs w:val="28"/>
          <w:lang w:val="ru-RU" w:eastAsia="ru-RU"/>
        </w:rPr>
        <w:t xml:space="preserve">Работа с инвесторами </w:t>
      </w:r>
    </w:p>
    <w:p w14:paraId="17907A9D" w14:textId="017B20DE" w:rsidR="00822CB0" w:rsidRPr="00822CB0" w:rsidRDefault="00822CB0" w:rsidP="00822CB0">
      <w:pPr>
        <w:pStyle w:val="a3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Министерством курортов и туризма КБР совестно с </w:t>
      </w:r>
      <w:r w:rsidRPr="00822CB0">
        <w:rPr>
          <w:rFonts w:ascii="Times New Roman" w:hAnsi="Times New Roman"/>
          <w:bCs/>
          <w:sz w:val="28"/>
          <w:szCs w:val="28"/>
          <w:lang w:val="ru-RU" w:eastAsia="ru-RU"/>
        </w:rPr>
        <w:t>глэмпинг-парком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r w:rsidRPr="00822CB0">
        <w:rPr>
          <w:rFonts w:ascii="Times New Roman" w:hAnsi="Times New Roman"/>
          <w:bCs/>
          <w:sz w:val="28"/>
          <w:szCs w:val="28"/>
          <w:lang w:val="ru-RU" w:eastAsia="ru-RU"/>
        </w:rPr>
        <w:t>O2</w:t>
      </w:r>
      <w:proofErr w:type="gramStart"/>
      <w:r w:rsidRPr="00822CB0">
        <w:rPr>
          <w:rFonts w:ascii="Times New Roman" w:hAnsi="Times New Roman"/>
          <w:bCs/>
          <w:sz w:val="28"/>
          <w:szCs w:val="28"/>
          <w:lang w:val="ru-RU" w:eastAsia="ru-RU"/>
        </w:rPr>
        <w:t>kislorod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  и</w:t>
      </w:r>
      <w:proofErr w:type="gramEnd"/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ru-RU" w:eastAsia="ru-RU"/>
        </w:rPr>
        <w:t>п</w:t>
      </w:r>
      <w:r w:rsidRPr="00822CB0">
        <w:rPr>
          <w:rFonts w:ascii="Times New Roman" w:hAnsi="Times New Roman"/>
          <w:bCs/>
          <w:sz w:val="28"/>
          <w:szCs w:val="28"/>
          <w:lang w:val="ru-RU" w:eastAsia="ru-RU"/>
        </w:rPr>
        <w:t>арадром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>ом</w:t>
      </w:r>
      <w:proofErr w:type="spellEnd"/>
      <w:r w:rsidRPr="00822CB0">
        <w:rPr>
          <w:rFonts w:ascii="Times New Roman" w:hAnsi="Times New Roman"/>
          <w:bCs/>
          <w:sz w:val="28"/>
          <w:szCs w:val="28"/>
          <w:lang w:val="ru-RU" w:eastAsia="ru-RU"/>
        </w:rPr>
        <w:t xml:space="preserve"> «</w:t>
      </w:r>
      <w:proofErr w:type="spellStart"/>
      <w:r w:rsidRPr="00822CB0">
        <w:rPr>
          <w:rFonts w:ascii="Times New Roman" w:hAnsi="Times New Roman"/>
          <w:bCs/>
          <w:sz w:val="28"/>
          <w:szCs w:val="28"/>
          <w:lang w:val="ru-RU" w:eastAsia="ru-RU"/>
        </w:rPr>
        <w:t>Флай</w:t>
      </w:r>
      <w:proofErr w:type="spellEnd"/>
      <w:r w:rsidRPr="00822CB0">
        <w:rPr>
          <w:rFonts w:ascii="Times New Roman" w:hAnsi="Times New Roman"/>
          <w:bCs/>
          <w:sz w:val="28"/>
          <w:szCs w:val="28"/>
          <w:lang w:val="ru-RU" w:eastAsia="ru-RU"/>
        </w:rPr>
        <w:t xml:space="preserve"> Чегем»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 организован </w:t>
      </w:r>
      <w:r w:rsidRPr="00822CB0">
        <w:rPr>
          <w:rFonts w:ascii="Times New Roman" w:hAnsi="Times New Roman"/>
          <w:bCs/>
          <w:sz w:val="28"/>
          <w:szCs w:val="28"/>
          <w:lang w:val="ru-RU" w:eastAsia="ru-RU"/>
        </w:rPr>
        <w:t>межрегиональн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>ый</w:t>
      </w:r>
      <w:r w:rsidRPr="00822CB0">
        <w:rPr>
          <w:rFonts w:ascii="Times New Roman" w:hAnsi="Times New Roman"/>
          <w:bCs/>
          <w:sz w:val="28"/>
          <w:szCs w:val="28"/>
          <w:lang w:val="ru-RU" w:eastAsia="ru-RU"/>
        </w:rPr>
        <w:t xml:space="preserve"> форум «Чегем-2023», на котором участники  узна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>ли</w:t>
      </w:r>
      <w:r w:rsidRPr="00822CB0">
        <w:rPr>
          <w:rFonts w:ascii="Times New Roman" w:hAnsi="Times New Roman"/>
          <w:bCs/>
          <w:sz w:val="28"/>
          <w:szCs w:val="28"/>
          <w:lang w:val="ru-RU" w:eastAsia="ru-RU"/>
        </w:rPr>
        <w:t xml:space="preserve"> о нововведениях в законодательстве по туристической деятельности на </w:t>
      </w:r>
      <w:proofErr w:type="spellStart"/>
      <w:r w:rsidRPr="00822CB0">
        <w:rPr>
          <w:rFonts w:ascii="Times New Roman" w:hAnsi="Times New Roman"/>
          <w:bCs/>
          <w:sz w:val="28"/>
          <w:szCs w:val="28"/>
          <w:lang w:val="ru-RU" w:eastAsia="ru-RU"/>
        </w:rPr>
        <w:t>особоохраняемых</w:t>
      </w:r>
      <w:proofErr w:type="spellEnd"/>
      <w:r w:rsidRPr="00822CB0">
        <w:rPr>
          <w:rFonts w:ascii="Times New Roman" w:hAnsi="Times New Roman"/>
          <w:bCs/>
          <w:sz w:val="28"/>
          <w:szCs w:val="28"/>
          <w:lang w:val="ru-RU" w:eastAsia="ru-RU"/>
        </w:rPr>
        <w:t xml:space="preserve"> природных территориях,  проблемах и перспективах автомобильного туризма</w:t>
      </w:r>
      <w:r w:rsidR="0061191A">
        <w:rPr>
          <w:rFonts w:ascii="Times New Roman" w:hAnsi="Times New Roman"/>
          <w:bCs/>
          <w:sz w:val="28"/>
          <w:szCs w:val="28"/>
          <w:lang w:val="ru-RU" w:eastAsia="ru-RU"/>
        </w:rPr>
        <w:t xml:space="preserve">. </w:t>
      </w:r>
    </w:p>
    <w:p w14:paraId="1CEE1595" w14:textId="5BB60287" w:rsidR="00822CB0" w:rsidRDefault="0061191A" w:rsidP="0061191A">
      <w:pPr>
        <w:pStyle w:val="a3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61191A">
        <w:rPr>
          <w:rFonts w:ascii="Times New Roman" w:hAnsi="Times New Roman"/>
          <w:bCs/>
          <w:sz w:val="28"/>
          <w:szCs w:val="28"/>
          <w:lang w:val="ru-RU" w:eastAsia="ru-RU"/>
        </w:rPr>
        <w:t xml:space="preserve">Были организованы тематические сессии, в рамках которой состоялся полезный диалог потенциальных владельцев </w:t>
      </w:r>
      <w:proofErr w:type="spellStart"/>
      <w:r w:rsidRPr="0061191A">
        <w:rPr>
          <w:rFonts w:ascii="Times New Roman" w:hAnsi="Times New Roman"/>
          <w:bCs/>
          <w:sz w:val="28"/>
          <w:szCs w:val="28"/>
          <w:lang w:val="ru-RU" w:eastAsia="ru-RU"/>
        </w:rPr>
        <w:t>глэмпингов</w:t>
      </w:r>
      <w:proofErr w:type="spellEnd"/>
      <w:r w:rsidRPr="0061191A">
        <w:rPr>
          <w:rFonts w:ascii="Times New Roman" w:hAnsi="Times New Roman"/>
          <w:bCs/>
          <w:sz w:val="28"/>
          <w:szCs w:val="28"/>
          <w:lang w:val="ru-RU" w:eastAsia="ru-RU"/>
        </w:rPr>
        <w:t xml:space="preserve"> с производителями некапитальных строений.</w:t>
      </w:r>
      <w:r w:rsidRPr="0061191A">
        <w:rPr>
          <w:lang w:val="ru-RU"/>
        </w:rPr>
        <w:t xml:space="preserve"> </w:t>
      </w:r>
      <w:r w:rsidRPr="0061191A">
        <w:rPr>
          <w:rFonts w:ascii="Times New Roman" w:hAnsi="Times New Roman"/>
          <w:bCs/>
          <w:sz w:val="28"/>
          <w:szCs w:val="28"/>
          <w:lang w:val="ru-RU" w:eastAsia="ru-RU"/>
        </w:rPr>
        <w:t>На экономической сессии была представлена информация по государственным мерам поддержки туриндустрии.</w:t>
      </w:r>
    </w:p>
    <w:p w14:paraId="04CF97EA" w14:textId="77777777" w:rsidR="0061191A" w:rsidRPr="0061191A" w:rsidRDefault="0061191A" w:rsidP="0061191A">
      <w:pPr>
        <w:pStyle w:val="a3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61191A">
        <w:rPr>
          <w:rFonts w:ascii="Times New Roman" w:hAnsi="Times New Roman"/>
          <w:bCs/>
          <w:sz w:val="28"/>
          <w:szCs w:val="28"/>
          <w:lang w:val="ru-RU" w:eastAsia="ru-RU"/>
        </w:rPr>
        <w:t>В рамках мероприятия состоялось открытие эко-</w:t>
      </w:r>
      <w:proofErr w:type="spellStart"/>
      <w:r w:rsidRPr="0061191A">
        <w:rPr>
          <w:rFonts w:ascii="Times New Roman" w:hAnsi="Times New Roman"/>
          <w:bCs/>
          <w:sz w:val="28"/>
          <w:szCs w:val="28"/>
          <w:lang w:val="ru-RU" w:eastAsia="ru-RU"/>
        </w:rPr>
        <w:t>этноотеля</w:t>
      </w:r>
      <w:proofErr w:type="spellEnd"/>
      <w:r w:rsidRPr="0061191A">
        <w:rPr>
          <w:rFonts w:ascii="Times New Roman" w:hAnsi="Times New Roman"/>
          <w:bCs/>
          <w:sz w:val="28"/>
          <w:szCs w:val="28"/>
          <w:lang w:val="ru-RU" w:eastAsia="ru-RU"/>
        </w:rPr>
        <w:t xml:space="preserve"> «Башня», расположенного на </w:t>
      </w:r>
      <w:proofErr w:type="spellStart"/>
      <w:r w:rsidRPr="0061191A">
        <w:rPr>
          <w:rFonts w:ascii="Times New Roman" w:hAnsi="Times New Roman"/>
          <w:bCs/>
          <w:sz w:val="28"/>
          <w:szCs w:val="28"/>
          <w:lang w:val="ru-RU" w:eastAsia="ru-RU"/>
        </w:rPr>
        <w:t>Парадроме</w:t>
      </w:r>
      <w:proofErr w:type="spellEnd"/>
      <w:r w:rsidRPr="0061191A">
        <w:rPr>
          <w:rFonts w:ascii="Times New Roman" w:hAnsi="Times New Roman"/>
          <w:bCs/>
          <w:sz w:val="28"/>
          <w:szCs w:val="28"/>
          <w:lang w:val="ru-RU" w:eastAsia="ru-RU"/>
        </w:rPr>
        <w:t xml:space="preserve"> «</w:t>
      </w:r>
      <w:proofErr w:type="spellStart"/>
      <w:r w:rsidRPr="0061191A">
        <w:rPr>
          <w:rFonts w:ascii="Times New Roman" w:hAnsi="Times New Roman"/>
          <w:bCs/>
          <w:sz w:val="28"/>
          <w:szCs w:val="28"/>
          <w:lang w:val="ru-RU" w:eastAsia="ru-RU"/>
        </w:rPr>
        <w:t>Флай</w:t>
      </w:r>
      <w:proofErr w:type="spellEnd"/>
      <w:r w:rsidRPr="0061191A">
        <w:rPr>
          <w:rFonts w:ascii="Times New Roman" w:hAnsi="Times New Roman"/>
          <w:bCs/>
          <w:sz w:val="28"/>
          <w:szCs w:val="28"/>
          <w:lang w:val="ru-RU" w:eastAsia="ru-RU"/>
        </w:rPr>
        <w:t xml:space="preserve"> Чегем». Отличительная его особенность состоит в том, что создатели старались максимально придерживаться экологического и исторического подхода. В интерьере использованы в основном природные материалы.</w:t>
      </w:r>
    </w:p>
    <w:p w14:paraId="708BCC2F" w14:textId="3DDC05B7" w:rsidR="0061191A" w:rsidRDefault="0061191A" w:rsidP="0061191A">
      <w:pPr>
        <w:pStyle w:val="a3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61191A">
        <w:rPr>
          <w:rFonts w:ascii="Times New Roman" w:hAnsi="Times New Roman"/>
          <w:bCs/>
          <w:sz w:val="28"/>
          <w:szCs w:val="28"/>
          <w:lang w:val="ru-RU" w:eastAsia="ru-RU"/>
        </w:rPr>
        <w:lastRenderedPageBreak/>
        <w:t>Также на полях форума состоялось подписание инвестиционного соглашения между ООО «</w:t>
      </w:r>
      <w:proofErr w:type="spellStart"/>
      <w:r w:rsidRPr="0061191A">
        <w:rPr>
          <w:rFonts w:ascii="Times New Roman" w:hAnsi="Times New Roman"/>
          <w:bCs/>
          <w:sz w:val="28"/>
          <w:szCs w:val="28"/>
          <w:lang w:val="ru-RU" w:eastAsia="ru-RU"/>
        </w:rPr>
        <w:t>ШалеДом</w:t>
      </w:r>
      <w:proofErr w:type="spellEnd"/>
      <w:r w:rsidRPr="0061191A">
        <w:rPr>
          <w:rFonts w:ascii="Times New Roman" w:hAnsi="Times New Roman"/>
          <w:bCs/>
          <w:sz w:val="28"/>
          <w:szCs w:val="28"/>
          <w:lang w:val="ru-RU" w:eastAsia="ru-RU"/>
        </w:rPr>
        <w:t>» и глэмпинг парком O2kislorod на создание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r w:rsidRPr="0061191A">
        <w:rPr>
          <w:rFonts w:ascii="Times New Roman" w:hAnsi="Times New Roman"/>
          <w:bCs/>
          <w:sz w:val="28"/>
          <w:szCs w:val="28"/>
          <w:lang w:val="ru-RU" w:eastAsia="ru-RU"/>
        </w:rPr>
        <w:t>быстровозводимых строений для городка «Дилижанс».</w:t>
      </w:r>
    </w:p>
    <w:p w14:paraId="68C4BD69" w14:textId="492403AD" w:rsidR="0061191A" w:rsidRPr="0061191A" w:rsidRDefault="0061191A" w:rsidP="0061191A">
      <w:pPr>
        <w:pStyle w:val="a3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61191A">
        <w:rPr>
          <w:rFonts w:ascii="Times New Roman" w:hAnsi="Times New Roman"/>
          <w:bCs/>
          <w:sz w:val="28"/>
          <w:szCs w:val="28"/>
          <w:lang w:val="ru-RU" w:eastAsia="ru-RU"/>
        </w:rPr>
        <w:t xml:space="preserve">Для участников форума была организована культурная, экскурсионная и гастрономическая программы. 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>М</w:t>
      </w:r>
      <w:r w:rsidRPr="0061191A">
        <w:rPr>
          <w:rFonts w:ascii="Times New Roman" w:hAnsi="Times New Roman"/>
          <w:bCs/>
          <w:sz w:val="28"/>
          <w:szCs w:val="28"/>
          <w:lang w:val="ru-RU" w:eastAsia="ru-RU"/>
        </w:rPr>
        <w:t>ежрегиональн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>ый</w:t>
      </w:r>
      <w:r w:rsidRPr="0061191A">
        <w:rPr>
          <w:rFonts w:ascii="Times New Roman" w:hAnsi="Times New Roman"/>
          <w:bCs/>
          <w:sz w:val="28"/>
          <w:szCs w:val="28"/>
          <w:lang w:val="ru-RU" w:eastAsia="ru-RU"/>
        </w:rPr>
        <w:t xml:space="preserve"> форум «Чегем 2023»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r w:rsidRPr="0061191A">
        <w:rPr>
          <w:rFonts w:ascii="Times New Roman" w:hAnsi="Times New Roman"/>
          <w:bCs/>
          <w:sz w:val="28"/>
          <w:szCs w:val="28"/>
          <w:lang w:val="ru-RU" w:eastAsia="ru-RU"/>
        </w:rPr>
        <w:t>решено проводить ежегодно.</w:t>
      </w:r>
    </w:p>
    <w:p w14:paraId="77D81C8F" w14:textId="77777777" w:rsidR="0061191A" w:rsidRDefault="0061191A" w:rsidP="00D647D4">
      <w:pPr>
        <w:pStyle w:val="a3"/>
        <w:tabs>
          <w:tab w:val="left" w:pos="0"/>
        </w:tabs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64161099" w14:textId="698B074C" w:rsidR="00D647D4" w:rsidRDefault="00D647D4" w:rsidP="00D647D4">
      <w:pPr>
        <w:pStyle w:val="a3"/>
        <w:tabs>
          <w:tab w:val="left" w:pos="0"/>
        </w:tabs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sz w:val="28"/>
          <w:szCs w:val="28"/>
          <w:lang w:val="ru-RU" w:eastAsia="ru-RU"/>
        </w:rPr>
        <w:t>Итог по первой части</w:t>
      </w:r>
    </w:p>
    <w:p w14:paraId="617A1275" w14:textId="69A8CB03" w:rsidR="00D647D4" w:rsidRDefault="00D647D4" w:rsidP="00D647D4">
      <w:pPr>
        <w:pStyle w:val="a3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Подводя итог деятельности Министерства по предпринимательской </w:t>
      </w:r>
      <w:r>
        <w:rPr>
          <w:rFonts w:ascii="Times New Roman" w:hAnsi="Times New Roman"/>
          <w:sz w:val="28"/>
          <w:szCs w:val="28"/>
          <w:lang w:val="ru-RU" w:eastAsia="ru-RU"/>
        </w:rPr>
        <w:br/>
        <w:t>и инвестиционной направлениям следует отметить</w:t>
      </w:r>
      <w:r w:rsidRPr="00D647D4">
        <w:rPr>
          <w:lang w:val="ru-RU"/>
        </w:rPr>
        <w:t xml:space="preserve"> </w:t>
      </w:r>
      <w:r w:rsidRPr="00D647D4">
        <w:rPr>
          <w:rFonts w:ascii="Times New Roman" w:hAnsi="Times New Roman"/>
          <w:sz w:val="28"/>
          <w:szCs w:val="28"/>
          <w:lang w:val="ru-RU" w:eastAsia="ru-RU"/>
        </w:rPr>
        <w:t xml:space="preserve">положительную динамику объема бюджетных ассигнований, выделяемых Кабардино-Балкарской Республике в рамках национального проекта «Туризм и индустрия гостеприимства». </w:t>
      </w:r>
      <w:r>
        <w:rPr>
          <w:rFonts w:ascii="Times New Roman" w:hAnsi="Times New Roman"/>
          <w:sz w:val="28"/>
          <w:szCs w:val="28"/>
          <w:lang w:val="ru-RU" w:eastAsia="ru-RU"/>
        </w:rPr>
        <w:br/>
      </w:r>
      <w:r w:rsidRPr="00D647D4">
        <w:rPr>
          <w:rFonts w:ascii="Times New Roman" w:hAnsi="Times New Roman"/>
          <w:sz w:val="28"/>
          <w:szCs w:val="28"/>
          <w:lang w:val="ru-RU" w:eastAsia="ru-RU"/>
        </w:rPr>
        <w:t xml:space="preserve">Так, за период с 2022 года по 2024 год, Кабардино-Балкарской Республике выделены средства из федерального бюджета в размере 1 068 495,3 тыс. руб., </w:t>
      </w:r>
      <w:r>
        <w:rPr>
          <w:rFonts w:ascii="Times New Roman" w:hAnsi="Times New Roman"/>
          <w:sz w:val="28"/>
          <w:szCs w:val="28"/>
          <w:lang w:val="ru-RU" w:eastAsia="ru-RU"/>
        </w:rPr>
        <w:br/>
      </w:r>
      <w:r w:rsidRPr="00D647D4">
        <w:rPr>
          <w:rFonts w:ascii="Times New Roman" w:hAnsi="Times New Roman"/>
          <w:sz w:val="28"/>
          <w:szCs w:val="28"/>
          <w:lang w:val="ru-RU" w:eastAsia="ru-RU"/>
        </w:rPr>
        <w:t xml:space="preserve">из них в 2022 году – 254 375 тыс. руб., в 2023 году- 391 929,8 тыс. руб., </w:t>
      </w:r>
      <w:r>
        <w:rPr>
          <w:rFonts w:ascii="Times New Roman" w:hAnsi="Times New Roman"/>
          <w:sz w:val="28"/>
          <w:szCs w:val="28"/>
          <w:lang w:val="ru-RU" w:eastAsia="ru-RU"/>
        </w:rPr>
        <w:br/>
      </w:r>
      <w:r w:rsidRPr="00D647D4">
        <w:rPr>
          <w:rFonts w:ascii="Times New Roman" w:hAnsi="Times New Roman"/>
          <w:sz w:val="28"/>
          <w:szCs w:val="28"/>
          <w:lang w:val="ru-RU" w:eastAsia="ru-RU"/>
        </w:rPr>
        <w:t>в 2024 году – 422 190,7 тыс. руб.</w:t>
      </w:r>
    </w:p>
    <w:p w14:paraId="3C360E55" w14:textId="2183F3CE" w:rsidR="00D647D4" w:rsidRDefault="00D647D4" w:rsidP="00D647D4">
      <w:pPr>
        <w:pStyle w:val="a3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647D4">
        <w:rPr>
          <w:rFonts w:ascii="Times New Roman" w:hAnsi="Times New Roman"/>
          <w:sz w:val="28"/>
          <w:szCs w:val="28"/>
          <w:lang w:val="ru-RU" w:eastAsia="ru-RU"/>
        </w:rPr>
        <w:t xml:space="preserve">Хотелось бы подчеркнуть, что </w:t>
      </w:r>
      <w:r w:rsidR="008E1BCF">
        <w:rPr>
          <w:rFonts w:ascii="Times New Roman" w:hAnsi="Times New Roman"/>
          <w:sz w:val="28"/>
          <w:szCs w:val="28"/>
          <w:lang w:val="ru-RU" w:eastAsia="ru-RU"/>
        </w:rPr>
        <w:t>в 2023 году</w:t>
      </w:r>
      <w:r w:rsidRPr="00D647D4">
        <w:rPr>
          <w:rFonts w:ascii="Times New Roman" w:hAnsi="Times New Roman"/>
          <w:sz w:val="28"/>
          <w:szCs w:val="28"/>
          <w:lang w:val="ru-RU" w:eastAsia="ru-RU"/>
        </w:rPr>
        <w:t xml:space="preserve"> у республики </w:t>
      </w:r>
      <w:r>
        <w:rPr>
          <w:rFonts w:ascii="Times New Roman" w:hAnsi="Times New Roman"/>
          <w:sz w:val="28"/>
          <w:szCs w:val="28"/>
          <w:lang w:val="ru-RU" w:eastAsia="ru-RU"/>
        </w:rPr>
        <w:br/>
      </w:r>
      <w:r w:rsidRPr="00D647D4">
        <w:rPr>
          <w:rFonts w:ascii="Times New Roman" w:hAnsi="Times New Roman"/>
          <w:sz w:val="28"/>
          <w:szCs w:val="28"/>
          <w:lang w:val="ru-RU" w:eastAsia="ru-RU"/>
        </w:rPr>
        <w:t xml:space="preserve">100-процентное достижение показателей, установленных соглашениями, заключенными между Правительством Кабардино-Балкарской Республики </w:t>
      </w:r>
      <w:r>
        <w:rPr>
          <w:rFonts w:ascii="Times New Roman" w:hAnsi="Times New Roman"/>
          <w:sz w:val="28"/>
          <w:szCs w:val="28"/>
          <w:lang w:val="ru-RU" w:eastAsia="ru-RU"/>
        </w:rPr>
        <w:br/>
      </w:r>
      <w:r w:rsidR="008E1BCF">
        <w:rPr>
          <w:rFonts w:ascii="Times New Roman" w:hAnsi="Times New Roman"/>
          <w:sz w:val="28"/>
          <w:szCs w:val="28"/>
          <w:lang w:val="ru-RU" w:eastAsia="ru-RU"/>
        </w:rPr>
        <w:t>и</w:t>
      </w:r>
      <w:r w:rsidRPr="00D647D4">
        <w:rPr>
          <w:rFonts w:ascii="Times New Roman" w:hAnsi="Times New Roman"/>
          <w:sz w:val="28"/>
          <w:szCs w:val="28"/>
          <w:lang w:val="ru-RU" w:eastAsia="ru-RU"/>
        </w:rPr>
        <w:t xml:space="preserve"> Министерством экономического развития Российской Федерации в рамках национального проекта «Туризм и индустрия гостеприимства».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</w:p>
    <w:p w14:paraId="321B7895" w14:textId="4F01983B" w:rsidR="00F57869" w:rsidRDefault="00F57869" w:rsidP="00004D38">
      <w:pPr>
        <w:pStyle w:val="a3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B5BAC">
        <w:rPr>
          <w:rFonts w:ascii="Times New Roman" w:hAnsi="Times New Roman"/>
          <w:sz w:val="28"/>
          <w:szCs w:val="28"/>
          <w:lang w:val="ru-RU" w:eastAsia="ru-RU"/>
        </w:rPr>
        <w:t xml:space="preserve">Кроме того, во исполнение поручения Правительства Кабардино-Балкарской Республики Министерством курортов и туризма Кабардино-Балкарской Республики приведены в соответствие с требованиями постановления Правительства Кабардино-Балкарской Республики от 04.10.2023 г. № 212-ПП </w:t>
      </w:r>
      <w:r w:rsidRPr="001B5BAC">
        <w:rPr>
          <w:rFonts w:ascii="Times New Roman" w:hAnsi="Times New Roman"/>
          <w:sz w:val="28"/>
          <w:szCs w:val="28"/>
          <w:lang w:val="ru-RU" w:eastAsia="ru-RU"/>
        </w:rPr>
        <w:br/>
        <w:t xml:space="preserve">«Об утверждении Положения о системе управления государственными программами Кабардино-Балкарской Республики»  и утверждены распоряжением Правительства Кабардино-Балкарской Республики от 29.12.2023 г. № 700-рп паспорт государственной программы Кабардино-Балкарской Республики </w:t>
      </w:r>
      <w:r w:rsidRPr="001B5BAC">
        <w:rPr>
          <w:rFonts w:ascii="Times New Roman" w:hAnsi="Times New Roman"/>
          <w:sz w:val="28"/>
          <w:szCs w:val="28"/>
          <w:lang w:val="ru-RU" w:eastAsia="ru-RU"/>
        </w:rPr>
        <w:lastRenderedPageBreak/>
        <w:t xml:space="preserve">«Развитие туристско-рекреационного комплекса Кабардино-Балкарской Республики» и паспорт комплекса процессных мероприятий. </w:t>
      </w:r>
    </w:p>
    <w:p w14:paraId="6AF56502" w14:textId="77777777" w:rsidR="001B5BAC" w:rsidRDefault="001B5BAC" w:rsidP="00004D38">
      <w:pPr>
        <w:pStyle w:val="a3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6330EB45" w14:textId="16DF5432" w:rsidR="001B5BAC" w:rsidRPr="001B5BAC" w:rsidRDefault="001B5BAC" w:rsidP="001B5BAC">
      <w:pPr>
        <w:pStyle w:val="a3"/>
        <w:tabs>
          <w:tab w:val="left" w:pos="0"/>
        </w:tabs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sz w:val="28"/>
          <w:szCs w:val="28"/>
          <w:lang w:val="ru-RU" w:eastAsia="ru-RU"/>
        </w:rPr>
        <w:t xml:space="preserve">Выступление </w:t>
      </w:r>
      <w:proofErr w:type="spellStart"/>
      <w:r>
        <w:rPr>
          <w:rFonts w:ascii="Times New Roman" w:hAnsi="Times New Roman"/>
          <w:b/>
          <w:sz w:val="28"/>
          <w:szCs w:val="28"/>
          <w:lang w:val="ru-RU" w:eastAsia="ru-RU"/>
        </w:rPr>
        <w:t>Валикова</w:t>
      </w:r>
      <w:proofErr w:type="spellEnd"/>
      <w:r>
        <w:rPr>
          <w:rFonts w:ascii="Times New Roman" w:hAnsi="Times New Roman"/>
          <w:b/>
          <w:sz w:val="28"/>
          <w:szCs w:val="28"/>
          <w:lang w:val="ru-RU" w:eastAsia="ru-RU"/>
        </w:rPr>
        <w:t xml:space="preserve"> Романа – Директора ООО «Актау»</w:t>
      </w:r>
    </w:p>
    <w:p w14:paraId="294B7813" w14:textId="77777777" w:rsidR="0073329E" w:rsidRDefault="0073329E" w:rsidP="000A0C58">
      <w:pPr>
        <w:spacing w:line="360" w:lineRule="auto"/>
        <w:jc w:val="center"/>
        <w:rPr>
          <w:b/>
          <w:sz w:val="28"/>
          <w:szCs w:val="28"/>
        </w:rPr>
      </w:pPr>
    </w:p>
    <w:p w14:paraId="61B9413E" w14:textId="77777777" w:rsidR="00095810" w:rsidRDefault="00095810" w:rsidP="000A0C58">
      <w:pPr>
        <w:spacing w:line="360" w:lineRule="auto"/>
        <w:jc w:val="center"/>
        <w:rPr>
          <w:b/>
          <w:sz w:val="28"/>
          <w:szCs w:val="28"/>
        </w:rPr>
      </w:pPr>
    </w:p>
    <w:p w14:paraId="66572D57" w14:textId="722BCC6F" w:rsidR="001230E9" w:rsidRDefault="007531ED" w:rsidP="007531ED">
      <w:pPr>
        <w:pStyle w:val="a3"/>
        <w:tabs>
          <w:tab w:val="left" w:pos="0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7531ED">
        <w:rPr>
          <w:rFonts w:ascii="Times New Roman" w:hAnsi="Times New Roman"/>
          <w:b/>
          <w:sz w:val="28"/>
          <w:szCs w:val="28"/>
          <w:lang w:val="ru-RU" w:eastAsia="ru-RU"/>
        </w:rPr>
        <w:t>Мурат Лиуанович</w:t>
      </w:r>
    </w:p>
    <w:p w14:paraId="39735805" w14:textId="0E968BC7" w:rsidR="001230E9" w:rsidRDefault="001230E9" w:rsidP="007531ED">
      <w:pPr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0A3CE7">
        <w:rPr>
          <w:rFonts w:eastAsiaTheme="minorHAnsi"/>
          <w:b/>
          <w:sz w:val="28"/>
          <w:szCs w:val="28"/>
          <w:lang w:eastAsia="en-US"/>
        </w:rPr>
        <w:t>Задачи на 202</w:t>
      </w:r>
      <w:r w:rsidR="002E336B" w:rsidRPr="000A3CE7">
        <w:rPr>
          <w:rFonts w:eastAsiaTheme="minorHAnsi"/>
          <w:b/>
          <w:sz w:val="28"/>
          <w:szCs w:val="28"/>
          <w:lang w:eastAsia="en-US"/>
        </w:rPr>
        <w:t>4</w:t>
      </w:r>
      <w:r w:rsidR="007531ED">
        <w:rPr>
          <w:rFonts w:eastAsiaTheme="minorHAnsi"/>
          <w:b/>
          <w:sz w:val="28"/>
          <w:szCs w:val="28"/>
          <w:lang w:eastAsia="en-US"/>
        </w:rPr>
        <w:t xml:space="preserve"> год</w:t>
      </w:r>
    </w:p>
    <w:p w14:paraId="094DF401" w14:textId="77777777" w:rsidR="007531ED" w:rsidRPr="000A3CE7" w:rsidRDefault="007531ED" w:rsidP="007531ED">
      <w:pPr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1904837F" w14:textId="77777777" w:rsidR="001230E9" w:rsidRPr="00D14CCF" w:rsidRDefault="001230E9" w:rsidP="001230E9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D14CCF">
        <w:rPr>
          <w:rFonts w:eastAsiaTheme="minorHAnsi"/>
          <w:b/>
          <w:sz w:val="28"/>
          <w:szCs w:val="28"/>
          <w:lang w:eastAsia="en-US"/>
        </w:rPr>
        <w:t>Активизация работы по привлечению инвестиций.</w:t>
      </w:r>
    </w:p>
    <w:p w14:paraId="34EDD8B0" w14:textId="0304AE51" w:rsidR="0064775C" w:rsidRDefault="0064775C" w:rsidP="00F94329">
      <w:pPr>
        <w:pStyle w:val="a9"/>
        <w:tabs>
          <w:tab w:val="left" w:pos="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D53A9">
        <w:rPr>
          <w:rFonts w:ascii="Times New Roman" w:hAnsi="Times New Roman" w:cs="Times New Roman"/>
          <w:sz w:val="28"/>
          <w:szCs w:val="28"/>
        </w:rPr>
        <w:tab/>
        <w:t xml:space="preserve">В 2024 году необходимо акцентировать внимание </w:t>
      </w:r>
      <w:r w:rsidR="00D14CCF">
        <w:rPr>
          <w:rFonts w:ascii="Times New Roman" w:hAnsi="Times New Roman" w:cs="Times New Roman"/>
          <w:sz w:val="28"/>
          <w:szCs w:val="28"/>
        </w:rPr>
        <w:t xml:space="preserve">на </w:t>
      </w:r>
      <w:r w:rsidRPr="00ED53A9">
        <w:rPr>
          <w:rFonts w:ascii="Times New Roman" w:hAnsi="Times New Roman" w:cs="Times New Roman"/>
          <w:sz w:val="28"/>
          <w:szCs w:val="28"/>
        </w:rPr>
        <w:t>особ</w:t>
      </w:r>
      <w:r w:rsidR="00F94329">
        <w:rPr>
          <w:rFonts w:ascii="Times New Roman" w:hAnsi="Times New Roman" w:cs="Times New Roman"/>
          <w:sz w:val="28"/>
          <w:szCs w:val="28"/>
        </w:rPr>
        <w:t>ой</w:t>
      </w:r>
      <w:r w:rsidRPr="00ED53A9">
        <w:rPr>
          <w:rFonts w:ascii="Times New Roman" w:hAnsi="Times New Roman" w:cs="Times New Roman"/>
          <w:sz w:val="28"/>
          <w:szCs w:val="28"/>
        </w:rPr>
        <w:t xml:space="preserve"> экономическ</w:t>
      </w:r>
      <w:r w:rsidR="00F94329">
        <w:rPr>
          <w:rFonts w:ascii="Times New Roman" w:hAnsi="Times New Roman" w:cs="Times New Roman"/>
          <w:sz w:val="28"/>
          <w:szCs w:val="28"/>
        </w:rPr>
        <w:t>ой</w:t>
      </w:r>
      <w:r w:rsidRPr="00ED53A9">
        <w:rPr>
          <w:rFonts w:ascii="Times New Roman" w:hAnsi="Times New Roman" w:cs="Times New Roman"/>
          <w:sz w:val="28"/>
          <w:szCs w:val="28"/>
        </w:rPr>
        <w:t xml:space="preserve"> зон</w:t>
      </w:r>
      <w:r w:rsidR="00F94329">
        <w:rPr>
          <w:rFonts w:ascii="Times New Roman" w:hAnsi="Times New Roman" w:cs="Times New Roman"/>
          <w:sz w:val="28"/>
          <w:szCs w:val="28"/>
        </w:rPr>
        <w:t>е</w:t>
      </w:r>
      <w:r w:rsidRPr="00ED53A9">
        <w:rPr>
          <w:rFonts w:ascii="Times New Roman" w:hAnsi="Times New Roman" w:cs="Times New Roman"/>
          <w:sz w:val="28"/>
          <w:szCs w:val="28"/>
        </w:rPr>
        <w:t xml:space="preserve"> туристско-рекреационного</w:t>
      </w:r>
      <w:r w:rsidR="00F94329">
        <w:rPr>
          <w:rFonts w:ascii="Times New Roman" w:hAnsi="Times New Roman" w:cs="Times New Roman"/>
          <w:sz w:val="28"/>
          <w:szCs w:val="28"/>
        </w:rPr>
        <w:t xml:space="preserve"> типа «Эльбрус», как одном</w:t>
      </w:r>
      <w:r w:rsidRPr="00ED53A9">
        <w:rPr>
          <w:rFonts w:ascii="Times New Roman" w:hAnsi="Times New Roman" w:cs="Times New Roman"/>
          <w:sz w:val="28"/>
          <w:szCs w:val="28"/>
        </w:rPr>
        <w:t xml:space="preserve"> из наиболее масштабных проектов по привлечению прямых инвестиций </w:t>
      </w:r>
      <w:r w:rsidR="00F94329">
        <w:rPr>
          <w:rFonts w:ascii="Times New Roman" w:hAnsi="Times New Roman" w:cs="Times New Roman"/>
          <w:sz w:val="28"/>
          <w:szCs w:val="28"/>
        </w:rPr>
        <w:t>в республику.</w:t>
      </w:r>
    </w:p>
    <w:p w14:paraId="7339346A" w14:textId="0CDF1761" w:rsidR="0064775C" w:rsidRDefault="00F94329" w:rsidP="0064775C">
      <w:pPr>
        <w:pStyle w:val="a9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н</w:t>
      </w:r>
      <w:r w:rsidR="00A372C1">
        <w:rPr>
          <w:rFonts w:ascii="Times New Roman" w:hAnsi="Times New Roman" w:cs="Times New Roman"/>
          <w:sz w:val="28"/>
          <w:szCs w:val="28"/>
        </w:rPr>
        <w:t>еобходимо п</w:t>
      </w:r>
      <w:r w:rsidR="0064775C" w:rsidRPr="0064775C">
        <w:rPr>
          <w:rFonts w:ascii="Times New Roman" w:hAnsi="Times New Roman" w:cs="Times New Roman"/>
          <w:sz w:val="28"/>
          <w:szCs w:val="28"/>
        </w:rPr>
        <w:t xml:space="preserve">родолжить работу по внедрению мер государственной поддержки в рамках постановления Правительства РФ </w:t>
      </w:r>
      <w:r>
        <w:rPr>
          <w:rFonts w:ascii="Times New Roman" w:hAnsi="Times New Roman" w:cs="Times New Roman"/>
          <w:sz w:val="28"/>
          <w:szCs w:val="28"/>
        </w:rPr>
        <w:br/>
      </w:r>
      <w:r w:rsidR="0064775C" w:rsidRPr="0064775C">
        <w:rPr>
          <w:rFonts w:ascii="Times New Roman" w:hAnsi="Times New Roman" w:cs="Times New Roman"/>
          <w:sz w:val="28"/>
          <w:szCs w:val="28"/>
        </w:rPr>
        <w:t xml:space="preserve">от 9 февраля 2021 г. № 141. </w:t>
      </w:r>
      <w:r>
        <w:rPr>
          <w:rFonts w:ascii="Times New Roman" w:hAnsi="Times New Roman" w:cs="Times New Roman"/>
          <w:sz w:val="28"/>
          <w:szCs w:val="28"/>
        </w:rPr>
        <w:t>Указанным постановлением утвержден</w:t>
      </w:r>
      <w:r w:rsidR="0064775C" w:rsidRPr="0064775C">
        <w:rPr>
          <w:rFonts w:ascii="Times New Roman" w:hAnsi="Times New Roman" w:cs="Times New Roman"/>
          <w:sz w:val="28"/>
          <w:szCs w:val="28"/>
        </w:rPr>
        <w:t xml:space="preserve"> порядок предоставления льготных кредитов на строительство и реконструкцию гостиниц. </w:t>
      </w:r>
      <w:r>
        <w:rPr>
          <w:rFonts w:ascii="Times New Roman" w:hAnsi="Times New Roman" w:cs="Times New Roman"/>
          <w:sz w:val="28"/>
          <w:szCs w:val="28"/>
        </w:rPr>
        <w:br/>
      </w:r>
      <w:r w:rsidR="0064775C" w:rsidRPr="0064775C">
        <w:rPr>
          <w:rFonts w:ascii="Times New Roman" w:hAnsi="Times New Roman" w:cs="Times New Roman"/>
          <w:sz w:val="28"/>
          <w:szCs w:val="28"/>
        </w:rPr>
        <w:t>В конце 2023 года в программу</w:t>
      </w:r>
      <w:r>
        <w:rPr>
          <w:rFonts w:ascii="Times New Roman" w:hAnsi="Times New Roman" w:cs="Times New Roman"/>
          <w:sz w:val="28"/>
          <w:szCs w:val="28"/>
        </w:rPr>
        <w:t xml:space="preserve"> кредитования</w:t>
      </w:r>
      <w:r w:rsidR="0064775C" w:rsidRPr="0064775C">
        <w:rPr>
          <w:rFonts w:ascii="Times New Roman" w:hAnsi="Times New Roman" w:cs="Times New Roman"/>
          <w:sz w:val="28"/>
          <w:szCs w:val="28"/>
        </w:rPr>
        <w:t xml:space="preserve"> добавлена возможность создания крупных инвестиционных проектов, в частности, круглогодичных парков развлечений, аквапарков и горнолыжных курортов. </w:t>
      </w:r>
    </w:p>
    <w:p w14:paraId="42D40D50" w14:textId="5A10FC89" w:rsidR="00D14CCF" w:rsidRPr="0064775C" w:rsidRDefault="00F94329" w:rsidP="0064775C">
      <w:pPr>
        <w:pStyle w:val="a9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Министерством </w:t>
      </w:r>
      <w:r w:rsidR="00D14CCF">
        <w:rPr>
          <w:rFonts w:ascii="Times New Roman" w:hAnsi="Times New Roman" w:cs="Times New Roman"/>
          <w:sz w:val="28"/>
          <w:szCs w:val="28"/>
        </w:rPr>
        <w:t xml:space="preserve">будет продолжена работа по участию республики </w:t>
      </w:r>
      <w:r>
        <w:rPr>
          <w:rFonts w:ascii="Times New Roman" w:hAnsi="Times New Roman" w:cs="Times New Roman"/>
          <w:sz w:val="28"/>
          <w:szCs w:val="28"/>
        </w:rPr>
        <w:br/>
      </w:r>
      <w:r w:rsidR="00D14CCF">
        <w:rPr>
          <w:rFonts w:ascii="Times New Roman" w:hAnsi="Times New Roman" w:cs="Times New Roman"/>
          <w:sz w:val="28"/>
          <w:szCs w:val="28"/>
        </w:rPr>
        <w:t>в отборе субъектов РФ в целях предоставления субсидий на развитие туристической отрасли.</w:t>
      </w:r>
    </w:p>
    <w:p w14:paraId="5D356425" w14:textId="77777777" w:rsidR="001230E9" w:rsidRPr="00D14CCF" w:rsidRDefault="001230E9" w:rsidP="001230E9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D14CCF">
        <w:rPr>
          <w:rFonts w:eastAsiaTheme="minorHAnsi"/>
          <w:b/>
          <w:sz w:val="28"/>
          <w:szCs w:val="28"/>
          <w:lang w:eastAsia="en-US"/>
        </w:rPr>
        <w:t>Продвижение туристических возможностей региона.</w:t>
      </w:r>
    </w:p>
    <w:p w14:paraId="118264C5" w14:textId="1A54B4C5" w:rsidR="00D14CCF" w:rsidRPr="000A3CE7" w:rsidRDefault="00F94329" w:rsidP="00D14CCF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текущем году особое внимание будет уделено </w:t>
      </w:r>
      <w:r w:rsidR="00180026">
        <w:rPr>
          <w:rFonts w:eastAsiaTheme="minorHAnsi"/>
          <w:sz w:val="28"/>
          <w:szCs w:val="28"/>
          <w:lang w:eastAsia="en-US"/>
        </w:rPr>
        <w:t>маркетинговой</w:t>
      </w:r>
      <w:r>
        <w:rPr>
          <w:rFonts w:eastAsiaTheme="minorHAnsi"/>
          <w:sz w:val="28"/>
          <w:szCs w:val="28"/>
          <w:lang w:eastAsia="en-US"/>
        </w:rPr>
        <w:t xml:space="preserve"> составляющей</w:t>
      </w:r>
      <w:r w:rsidR="00180026">
        <w:rPr>
          <w:rFonts w:eastAsiaTheme="minorHAnsi"/>
          <w:sz w:val="28"/>
          <w:szCs w:val="28"/>
          <w:lang w:eastAsia="en-US"/>
        </w:rPr>
        <w:t xml:space="preserve"> туристической отрасли. </w:t>
      </w:r>
      <w:r w:rsidR="00D14CCF">
        <w:rPr>
          <w:rFonts w:eastAsiaTheme="minorHAnsi"/>
          <w:sz w:val="28"/>
          <w:szCs w:val="28"/>
          <w:lang w:eastAsia="en-US"/>
        </w:rPr>
        <w:t xml:space="preserve">Министерство продолжит </w:t>
      </w:r>
      <w:r w:rsidR="00D14CCF" w:rsidRPr="00D14CCF">
        <w:rPr>
          <w:rFonts w:eastAsiaTheme="minorHAnsi"/>
          <w:sz w:val="28"/>
          <w:szCs w:val="28"/>
          <w:lang w:eastAsia="en-US"/>
        </w:rPr>
        <w:t>активно</w:t>
      </w:r>
      <w:r w:rsidR="00D14CCF">
        <w:rPr>
          <w:rFonts w:eastAsiaTheme="minorHAnsi"/>
          <w:sz w:val="28"/>
          <w:szCs w:val="28"/>
          <w:lang w:eastAsia="en-US"/>
        </w:rPr>
        <w:t xml:space="preserve">е участие </w:t>
      </w:r>
      <w:r w:rsidR="00D14CCF" w:rsidRPr="00D14CCF">
        <w:rPr>
          <w:rFonts w:eastAsiaTheme="minorHAnsi"/>
          <w:sz w:val="28"/>
          <w:szCs w:val="28"/>
          <w:lang w:eastAsia="en-US"/>
        </w:rPr>
        <w:t xml:space="preserve">в международных, всероссийских и региональных выставках и крупных мероприятиях. </w:t>
      </w:r>
      <w:r w:rsidR="00D14CCF">
        <w:rPr>
          <w:rFonts w:eastAsiaTheme="minorHAnsi"/>
          <w:sz w:val="28"/>
          <w:szCs w:val="28"/>
          <w:lang w:eastAsia="en-US"/>
        </w:rPr>
        <w:t xml:space="preserve">Кроме того, в целях продвижения туристского продукта республики будут организованы </w:t>
      </w:r>
      <w:r w:rsidR="00D14CCF" w:rsidRPr="00D14CCF">
        <w:rPr>
          <w:rFonts w:eastAsiaTheme="minorHAnsi"/>
          <w:sz w:val="28"/>
          <w:szCs w:val="28"/>
          <w:lang w:eastAsia="en-US"/>
        </w:rPr>
        <w:t>информационные и пресс-туры для представителей средств массовой информации, блог-сообществ и туриндустрии.</w:t>
      </w:r>
    </w:p>
    <w:p w14:paraId="644FC471" w14:textId="77777777" w:rsidR="001230E9" w:rsidRPr="00D14CCF" w:rsidRDefault="001230E9" w:rsidP="001230E9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D14CCF">
        <w:rPr>
          <w:rFonts w:eastAsiaTheme="minorHAnsi"/>
          <w:b/>
          <w:sz w:val="28"/>
          <w:szCs w:val="28"/>
          <w:lang w:eastAsia="en-US"/>
        </w:rPr>
        <w:t>Сохранение темпов роста турпотока, объема уплаченных налогов.</w:t>
      </w:r>
    </w:p>
    <w:p w14:paraId="1701BA39" w14:textId="163E04B2" w:rsidR="00440373" w:rsidRDefault="00C43922" w:rsidP="00C43922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последние годы наблюдается тенденция активного роста туристического потока. Так, за последние 5 лет количество туристов, посетивших КБР, выросло </w:t>
      </w:r>
      <w:r>
        <w:rPr>
          <w:rFonts w:eastAsiaTheme="minorHAnsi"/>
          <w:sz w:val="28"/>
          <w:szCs w:val="28"/>
          <w:lang w:eastAsia="en-US"/>
        </w:rPr>
        <w:lastRenderedPageBreak/>
        <w:t>более чем в 2 раза (2019 г. – 602,0 тыс.; 2023 г. – 1553 тыс.), соответственно увеличивается и объем уплаченных налогов (2019 г. – 569,3 тыс. руб.; 2023 г. 1037 тыс. руб.).</w:t>
      </w:r>
    </w:p>
    <w:p w14:paraId="6446EF56" w14:textId="5EFA9D0E" w:rsidR="00C43922" w:rsidRPr="000A3CE7" w:rsidRDefault="00C43922" w:rsidP="00C43922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Сохранение темпа роста указанных показателей является одной из основных задач министерства. Реализации данной задачи поспособствует совершенствование инфраструктуры туристско-рекреационной сферы республики, в том числе, посредством внедрения курортного сбора на территории </w:t>
      </w:r>
      <w:r w:rsidR="0064775C">
        <w:rPr>
          <w:rFonts w:eastAsiaTheme="minorHAnsi"/>
          <w:sz w:val="28"/>
          <w:szCs w:val="28"/>
          <w:lang w:eastAsia="en-US"/>
        </w:rPr>
        <w:t>республики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63301D8F" w14:textId="2B5FD4EF" w:rsidR="001230E9" w:rsidRDefault="001230E9" w:rsidP="001230E9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A372C1">
        <w:rPr>
          <w:rFonts w:eastAsiaTheme="minorHAnsi"/>
          <w:b/>
          <w:sz w:val="28"/>
          <w:szCs w:val="28"/>
          <w:lang w:eastAsia="en-US"/>
        </w:rPr>
        <w:t>Усиление работы по антитеррористической защищенности туристических объектов КБР</w:t>
      </w:r>
      <w:r w:rsidR="00A372C1">
        <w:rPr>
          <w:rFonts w:eastAsiaTheme="minorHAnsi"/>
          <w:b/>
          <w:sz w:val="28"/>
          <w:szCs w:val="28"/>
          <w:lang w:eastAsia="en-US"/>
        </w:rPr>
        <w:t>.</w:t>
      </w:r>
    </w:p>
    <w:p w14:paraId="2D16D559" w14:textId="3E5F7F0D" w:rsidR="00A372C1" w:rsidRPr="00A372C1" w:rsidRDefault="00A372C1" w:rsidP="00A372C1">
      <w:pPr>
        <w:spacing w:line="360" w:lineRule="auto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sz w:val="28"/>
          <w:szCs w:val="28"/>
        </w:rPr>
        <w:t xml:space="preserve">В рамках работы </w:t>
      </w:r>
      <w:r w:rsidRPr="001B5BAC">
        <w:rPr>
          <w:sz w:val="28"/>
          <w:szCs w:val="28"/>
        </w:rPr>
        <w:t>по обеспечению антитеррористической защищенности объектов туристско-рекреационного комплек</w:t>
      </w:r>
      <w:r>
        <w:rPr>
          <w:sz w:val="28"/>
          <w:szCs w:val="28"/>
        </w:rPr>
        <w:t xml:space="preserve">са КБР в </w:t>
      </w:r>
      <w:r w:rsidRPr="001B5BAC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Pr="001B5BAC">
        <w:rPr>
          <w:sz w:val="28"/>
          <w:szCs w:val="28"/>
        </w:rPr>
        <w:t xml:space="preserve"> год</w:t>
      </w:r>
      <w:r>
        <w:rPr>
          <w:sz w:val="28"/>
          <w:szCs w:val="28"/>
        </w:rPr>
        <w:t>у будет продолжена работа по обследованию</w:t>
      </w:r>
      <w:r w:rsidRPr="001B5BAC">
        <w:rPr>
          <w:sz w:val="28"/>
          <w:szCs w:val="28"/>
        </w:rPr>
        <w:t xml:space="preserve"> объектов туристско-рекреационного комплекса</w:t>
      </w:r>
      <w:r>
        <w:rPr>
          <w:sz w:val="28"/>
          <w:szCs w:val="28"/>
        </w:rPr>
        <w:t xml:space="preserve">. Особое внимание будет уделено вопросам </w:t>
      </w:r>
      <w:r w:rsidRPr="001B5BAC">
        <w:rPr>
          <w:sz w:val="28"/>
          <w:szCs w:val="28"/>
        </w:rPr>
        <w:t>комплексной безопасности в районах нахождения туристских ресурсов в КБР</w:t>
      </w:r>
      <w:r>
        <w:rPr>
          <w:sz w:val="28"/>
          <w:szCs w:val="28"/>
        </w:rPr>
        <w:t>.</w:t>
      </w:r>
    </w:p>
    <w:p w14:paraId="47EAD01D" w14:textId="0F9C18BC" w:rsidR="001230E9" w:rsidRDefault="001230E9" w:rsidP="001230E9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A372C1">
        <w:rPr>
          <w:rFonts w:eastAsiaTheme="minorHAnsi"/>
          <w:b/>
          <w:sz w:val="28"/>
          <w:szCs w:val="28"/>
          <w:lang w:eastAsia="en-US"/>
        </w:rPr>
        <w:t xml:space="preserve">Продолжение работы по аттестации экскурсоводов (гидов) </w:t>
      </w:r>
      <w:r w:rsidR="00A372C1" w:rsidRPr="00A372C1">
        <w:rPr>
          <w:rFonts w:eastAsiaTheme="minorHAnsi"/>
          <w:b/>
          <w:sz w:val="28"/>
          <w:szCs w:val="28"/>
          <w:lang w:eastAsia="en-US"/>
        </w:rPr>
        <w:br/>
      </w:r>
      <w:r w:rsidRPr="00A372C1">
        <w:rPr>
          <w:rFonts w:eastAsiaTheme="minorHAnsi"/>
          <w:b/>
          <w:sz w:val="28"/>
          <w:szCs w:val="28"/>
          <w:lang w:eastAsia="en-US"/>
        </w:rPr>
        <w:t>и гидов-переводчиков и региональному государственному контролю (надзор</w:t>
      </w:r>
      <w:r w:rsidR="00A372C1" w:rsidRPr="00A372C1">
        <w:rPr>
          <w:rFonts w:eastAsiaTheme="minorHAnsi"/>
          <w:b/>
          <w:sz w:val="28"/>
          <w:szCs w:val="28"/>
          <w:lang w:eastAsia="en-US"/>
        </w:rPr>
        <w:t>у</w:t>
      </w:r>
      <w:r w:rsidRPr="00A372C1">
        <w:rPr>
          <w:rFonts w:eastAsiaTheme="minorHAnsi"/>
          <w:b/>
          <w:sz w:val="28"/>
          <w:szCs w:val="28"/>
          <w:lang w:eastAsia="en-US"/>
        </w:rPr>
        <w:t xml:space="preserve">) </w:t>
      </w:r>
      <w:r w:rsidR="00A372C1" w:rsidRPr="00A372C1">
        <w:rPr>
          <w:rFonts w:eastAsiaTheme="minorHAnsi"/>
          <w:b/>
          <w:sz w:val="28"/>
          <w:szCs w:val="28"/>
          <w:lang w:eastAsia="en-US"/>
        </w:rPr>
        <w:br/>
      </w:r>
      <w:r w:rsidRPr="00A372C1">
        <w:rPr>
          <w:rFonts w:eastAsiaTheme="minorHAnsi"/>
          <w:b/>
          <w:sz w:val="28"/>
          <w:szCs w:val="28"/>
          <w:lang w:eastAsia="en-US"/>
        </w:rPr>
        <w:t xml:space="preserve">за деятельностью организаций, индивидуальных предпринимателей </w:t>
      </w:r>
      <w:r w:rsidR="00A372C1">
        <w:rPr>
          <w:rFonts w:eastAsiaTheme="minorHAnsi"/>
          <w:b/>
          <w:sz w:val="28"/>
          <w:szCs w:val="28"/>
          <w:lang w:eastAsia="en-US"/>
        </w:rPr>
        <w:br/>
      </w:r>
      <w:r w:rsidRPr="00A372C1">
        <w:rPr>
          <w:rFonts w:eastAsiaTheme="minorHAnsi"/>
          <w:b/>
          <w:sz w:val="28"/>
          <w:szCs w:val="28"/>
          <w:lang w:eastAsia="en-US"/>
        </w:rPr>
        <w:t xml:space="preserve">и физических лиц, применяющих специальный налоговый режим, которые оказывают услуги экскурсоводов (гидов), гидов-переводчиков </w:t>
      </w:r>
      <w:r w:rsidR="00A372C1">
        <w:rPr>
          <w:rFonts w:eastAsiaTheme="minorHAnsi"/>
          <w:b/>
          <w:sz w:val="28"/>
          <w:szCs w:val="28"/>
          <w:lang w:eastAsia="en-US"/>
        </w:rPr>
        <w:br/>
      </w:r>
      <w:r w:rsidRPr="00A372C1">
        <w:rPr>
          <w:rFonts w:eastAsiaTheme="minorHAnsi"/>
          <w:b/>
          <w:sz w:val="28"/>
          <w:szCs w:val="28"/>
          <w:lang w:eastAsia="en-US"/>
        </w:rPr>
        <w:t>и (или) инструкторов-проводников.</w:t>
      </w:r>
    </w:p>
    <w:p w14:paraId="726D9D9D" w14:textId="714A0D1A" w:rsidR="00A372C1" w:rsidRDefault="00E05860" w:rsidP="00E05860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текущем году Министерством запланировано проведение более 50 </w:t>
      </w:r>
      <w:r w:rsidRPr="00E05860">
        <w:rPr>
          <w:rFonts w:eastAsiaTheme="minorHAnsi"/>
          <w:sz w:val="28"/>
          <w:szCs w:val="28"/>
          <w:lang w:eastAsia="en-US"/>
        </w:rPr>
        <w:t>аттестаци</w:t>
      </w:r>
      <w:r>
        <w:rPr>
          <w:rFonts w:eastAsiaTheme="minorHAnsi"/>
          <w:sz w:val="28"/>
          <w:szCs w:val="28"/>
          <w:lang w:eastAsia="en-US"/>
        </w:rPr>
        <w:t xml:space="preserve">й </w:t>
      </w:r>
      <w:r w:rsidRPr="00E05860">
        <w:rPr>
          <w:rFonts w:eastAsiaTheme="minorHAnsi"/>
          <w:sz w:val="28"/>
          <w:szCs w:val="28"/>
          <w:lang w:eastAsia="en-US"/>
        </w:rPr>
        <w:t>экскурсоводов (гидов) и гидов-переводчиков</w:t>
      </w:r>
      <w:r w:rsidR="00F94329">
        <w:rPr>
          <w:rFonts w:eastAsiaTheme="minorHAnsi"/>
          <w:sz w:val="28"/>
          <w:szCs w:val="28"/>
          <w:lang w:eastAsia="en-US"/>
        </w:rPr>
        <w:t>.</w:t>
      </w:r>
    </w:p>
    <w:p w14:paraId="4897594F" w14:textId="2D5A1540" w:rsidR="00F94329" w:rsidRPr="00A372C1" w:rsidRDefault="00F94329" w:rsidP="00F94329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свою очередь, контрольно-надзорные функции </w:t>
      </w:r>
      <w:r w:rsidRPr="00F94329">
        <w:rPr>
          <w:rFonts w:eastAsiaTheme="minorHAnsi"/>
          <w:sz w:val="28"/>
          <w:szCs w:val="28"/>
          <w:lang w:eastAsia="en-US"/>
        </w:rPr>
        <w:t>за деятельностью организаций, индивидуальных предпринимателей и физических лиц, применяющих специальный налоговый режим, которые оказывают услуги экскурсоводов (гидов), гидов-переводчиков и</w:t>
      </w:r>
      <w:r>
        <w:rPr>
          <w:rFonts w:eastAsiaTheme="minorHAnsi"/>
          <w:sz w:val="28"/>
          <w:szCs w:val="28"/>
          <w:lang w:eastAsia="en-US"/>
        </w:rPr>
        <w:t xml:space="preserve"> (или) инструкторов-проводников, будут осуществляться Министерством с учетом моратория на проведение проверок в 2024 году.</w:t>
      </w:r>
    </w:p>
    <w:p w14:paraId="4B1C28CE" w14:textId="77777777" w:rsidR="00A372C1" w:rsidRDefault="001230E9" w:rsidP="001230E9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A372C1">
        <w:rPr>
          <w:rFonts w:eastAsiaTheme="minorHAnsi"/>
          <w:b/>
          <w:sz w:val="28"/>
          <w:szCs w:val="28"/>
          <w:lang w:eastAsia="en-US"/>
        </w:rPr>
        <w:t xml:space="preserve">Разработка </w:t>
      </w:r>
      <w:r w:rsidR="0064775C" w:rsidRPr="00A372C1">
        <w:rPr>
          <w:rFonts w:eastAsiaTheme="minorHAnsi"/>
          <w:b/>
          <w:sz w:val="28"/>
          <w:szCs w:val="28"/>
          <w:lang w:eastAsia="en-US"/>
        </w:rPr>
        <w:t>новых и актуализации старых туристских маршрутов</w:t>
      </w:r>
      <w:r w:rsidR="00A372C1" w:rsidRPr="00A372C1">
        <w:rPr>
          <w:rFonts w:eastAsiaTheme="minorHAnsi"/>
          <w:b/>
          <w:sz w:val="28"/>
          <w:szCs w:val="28"/>
          <w:lang w:eastAsia="en-US"/>
        </w:rPr>
        <w:t>.</w:t>
      </w:r>
    </w:p>
    <w:p w14:paraId="14E1BCBA" w14:textId="33C15909" w:rsidR="0064775C" w:rsidRDefault="00A372C1" w:rsidP="00A372C1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В 2024 году будет продолжена работа по актуализации </w:t>
      </w:r>
      <w:r w:rsidRPr="00A372C1">
        <w:rPr>
          <w:rFonts w:eastAsiaTheme="minorHAnsi"/>
          <w:sz w:val="28"/>
          <w:szCs w:val="28"/>
          <w:lang w:eastAsia="en-US"/>
        </w:rPr>
        <w:t xml:space="preserve">старых </w:t>
      </w:r>
      <w:r>
        <w:rPr>
          <w:rFonts w:eastAsiaTheme="minorHAnsi"/>
          <w:sz w:val="28"/>
          <w:szCs w:val="28"/>
          <w:lang w:eastAsia="en-US"/>
        </w:rPr>
        <w:t xml:space="preserve">и разработке новых </w:t>
      </w:r>
      <w:r w:rsidRPr="00A372C1">
        <w:rPr>
          <w:rFonts w:eastAsiaTheme="minorHAnsi"/>
          <w:sz w:val="28"/>
          <w:szCs w:val="28"/>
          <w:lang w:eastAsia="en-US"/>
        </w:rPr>
        <w:t>туристских маршрутов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="0064775C" w:rsidRPr="0064775C">
        <w:rPr>
          <w:rFonts w:eastAsiaTheme="minorHAnsi"/>
          <w:sz w:val="28"/>
          <w:szCs w:val="28"/>
          <w:lang w:eastAsia="en-US"/>
        </w:rPr>
        <w:t>в том числе с возможностью их частичного благоустройства</w:t>
      </w:r>
      <w:r>
        <w:rPr>
          <w:rFonts w:eastAsiaTheme="minorHAnsi"/>
          <w:sz w:val="28"/>
          <w:szCs w:val="28"/>
          <w:lang w:eastAsia="en-US"/>
        </w:rPr>
        <w:t xml:space="preserve"> и</w:t>
      </w:r>
      <w:r w:rsidR="0064775C" w:rsidRPr="0064775C">
        <w:rPr>
          <w:rFonts w:eastAsiaTheme="minorHAnsi"/>
          <w:sz w:val="28"/>
          <w:szCs w:val="28"/>
          <w:lang w:eastAsia="en-US"/>
        </w:rPr>
        <w:t xml:space="preserve"> паспортизации. С учетом изменившихся границ пограничной территории также планируется актуализация перечня альпинистских маршрутов, проходящих в пределах пограничной зоны. </w:t>
      </w:r>
    </w:p>
    <w:p w14:paraId="21B04DB9" w14:textId="4CE13A93" w:rsidR="002E28B7" w:rsidRPr="00556A2A" w:rsidRDefault="001230E9" w:rsidP="002734E6">
      <w:pPr>
        <w:numPr>
          <w:ilvl w:val="0"/>
          <w:numId w:val="1"/>
        </w:numPr>
        <w:spacing w:line="360" w:lineRule="auto"/>
        <w:ind w:left="0" w:firstLine="709"/>
        <w:jc w:val="both"/>
        <w:rPr>
          <w:b/>
          <w:sz w:val="28"/>
          <w:szCs w:val="28"/>
        </w:rPr>
      </w:pPr>
      <w:r w:rsidRPr="00556A2A">
        <w:rPr>
          <w:rFonts w:eastAsiaTheme="minorHAnsi"/>
          <w:b/>
          <w:sz w:val="28"/>
          <w:szCs w:val="28"/>
          <w:lang w:eastAsia="en-US"/>
        </w:rPr>
        <w:t xml:space="preserve">Усиление работы по взаимодействию с </w:t>
      </w:r>
      <w:r w:rsidR="00556A2A" w:rsidRPr="00556A2A">
        <w:rPr>
          <w:rFonts w:eastAsiaTheme="minorHAnsi"/>
          <w:b/>
          <w:sz w:val="28"/>
          <w:szCs w:val="28"/>
          <w:lang w:eastAsia="en-US"/>
        </w:rPr>
        <w:t>федеральными органами исполнительной власти</w:t>
      </w:r>
      <w:r w:rsidRPr="00556A2A">
        <w:rPr>
          <w:rFonts w:eastAsiaTheme="minorHAnsi"/>
          <w:b/>
          <w:sz w:val="28"/>
          <w:szCs w:val="28"/>
          <w:lang w:eastAsia="en-US"/>
        </w:rPr>
        <w:t xml:space="preserve"> для включения мероприятий по развитию туризма </w:t>
      </w:r>
      <w:r w:rsidR="00556A2A" w:rsidRPr="00556A2A">
        <w:rPr>
          <w:rFonts w:eastAsiaTheme="minorHAnsi"/>
          <w:b/>
          <w:sz w:val="28"/>
          <w:szCs w:val="28"/>
          <w:lang w:eastAsia="en-US"/>
        </w:rPr>
        <w:br/>
      </w:r>
      <w:r w:rsidRPr="00556A2A">
        <w:rPr>
          <w:rFonts w:eastAsiaTheme="minorHAnsi"/>
          <w:b/>
          <w:sz w:val="28"/>
          <w:szCs w:val="28"/>
          <w:lang w:eastAsia="en-US"/>
        </w:rPr>
        <w:t>на территории КБР в государственные программы РФ.</w:t>
      </w:r>
    </w:p>
    <w:p w14:paraId="7790FB2E" w14:textId="16205970" w:rsidR="00556A2A" w:rsidRDefault="00706570" w:rsidP="00BD24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Одним из главных факторов развития туристической отрасли республики является взаимодействие</w:t>
      </w:r>
      <w:r w:rsidRPr="00706570">
        <w:rPr>
          <w:sz w:val="28"/>
          <w:szCs w:val="28"/>
        </w:rPr>
        <w:t xml:space="preserve"> с федеральными органами исполнительной власти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по вопросам </w:t>
      </w:r>
      <w:r w:rsidRPr="00706570">
        <w:rPr>
          <w:sz w:val="28"/>
          <w:szCs w:val="28"/>
        </w:rPr>
        <w:t>реализации программ и проектов по развитию туристской инфраструктуры, придорожной инфраструктуры</w:t>
      </w:r>
      <w:r>
        <w:rPr>
          <w:sz w:val="28"/>
          <w:szCs w:val="28"/>
        </w:rPr>
        <w:t>, созданию модульных некапитальных средств размещения.</w:t>
      </w:r>
      <w:r w:rsidR="00BD24E1">
        <w:rPr>
          <w:sz w:val="28"/>
          <w:szCs w:val="28"/>
        </w:rPr>
        <w:t xml:space="preserve"> </w:t>
      </w:r>
    </w:p>
    <w:p w14:paraId="7213D4C2" w14:textId="027B4774" w:rsidR="00706570" w:rsidRDefault="00E05860" w:rsidP="0070657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Активное участие </w:t>
      </w:r>
      <w:r w:rsidR="00706570">
        <w:rPr>
          <w:sz w:val="28"/>
          <w:szCs w:val="28"/>
        </w:rPr>
        <w:t>Министерств</w:t>
      </w:r>
      <w:r>
        <w:rPr>
          <w:sz w:val="28"/>
          <w:szCs w:val="28"/>
        </w:rPr>
        <w:t>а</w:t>
      </w:r>
      <w:r w:rsidR="00706570">
        <w:rPr>
          <w:sz w:val="28"/>
          <w:szCs w:val="28"/>
        </w:rPr>
        <w:t xml:space="preserve"> в реализации государственных программ РФ</w:t>
      </w:r>
      <w:r>
        <w:rPr>
          <w:sz w:val="28"/>
          <w:szCs w:val="28"/>
        </w:rPr>
        <w:t xml:space="preserve"> </w:t>
      </w:r>
      <w:r w:rsidRPr="00706570">
        <w:rPr>
          <w:sz w:val="28"/>
          <w:szCs w:val="28"/>
        </w:rPr>
        <w:t>в сфере туризма</w:t>
      </w:r>
      <w:r>
        <w:rPr>
          <w:sz w:val="28"/>
          <w:szCs w:val="28"/>
        </w:rPr>
        <w:t xml:space="preserve">, создает </w:t>
      </w:r>
      <w:r w:rsidR="00706570" w:rsidRPr="00706570">
        <w:rPr>
          <w:sz w:val="28"/>
          <w:szCs w:val="28"/>
        </w:rPr>
        <w:t>благоприятные условия для развития субъектов малого и среднего предпринимательства.</w:t>
      </w:r>
    </w:p>
    <w:p w14:paraId="132D1456" w14:textId="7EEDEF4C" w:rsidR="00E05860" w:rsidRPr="00E05860" w:rsidRDefault="00E05860" w:rsidP="00E0586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E05860">
        <w:rPr>
          <w:sz w:val="28"/>
          <w:szCs w:val="28"/>
        </w:rPr>
        <w:t>заимодействи</w:t>
      </w:r>
      <w:r>
        <w:rPr>
          <w:sz w:val="28"/>
          <w:szCs w:val="28"/>
        </w:rPr>
        <w:t>е</w:t>
      </w:r>
      <w:r w:rsidRPr="00E05860">
        <w:rPr>
          <w:sz w:val="28"/>
          <w:szCs w:val="28"/>
        </w:rPr>
        <w:t xml:space="preserve"> с федеральными органами исполнительной власти</w:t>
      </w:r>
      <w:r>
        <w:rPr>
          <w:sz w:val="28"/>
          <w:szCs w:val="28"/>
        </w:rPr>
        <w:t xml:space="preserve"> позволяет реализовывать целый комплекс мер</w:t>
      </w:r>
      <w:r w:rsidRPr="00E05860">
        <w:rPr>
          <w:sz w:val="28"/>
          <w:szCs w:val="28"/>
        </w:rPr>
        <w:t xml:space="preserve"> государственной поддержки </w:t>
      </w:r>
      <w:r>
        <w:rPr>
          <w:sz w:val="28"/>
          <w:szCs w:val="28"/>
        </w:rPr>
        <w:br/>
      </w:r>
      <w:r w:rsidRPr="00E05860">
        <w:rPr>
          <w:sz w:val="28"/>
          <w:szCs w:val="28"/>
        </w:rPr>
        <w:t>в туристском секторе</w:t>
      </w:r>
      <w:r>
        <w:rPr>
          <w:sz w:val="28"/>
          <w:szCs w:val="28"/>
        </w:rPr>
        <w:t>. В частности, это</w:t>
      </w:r>
      <w:r w:rsidRPr="00E05860">
        <w:rPr>
          <w:sz w:val="28"/>
          <w:szCs w:val="28"/>
        </w:rPr>
        <w:t xml:space="preserve"> систем</w:t>
      </w:r>
      <w:r>
        <w:rPr>
          <w:sz w:val="28"/>
          <w:szCs w:val="28"/>
        </w:rPr>
        <w:t>а</w:t>
      </w:r>
      <w:r w:rsidRPr="00E05860">
        <w:rPr>
          <w:sz w:val="28"/>
          <w:szCs w:val="28"/>
        </w:rPr>
        <w:t xml:space="preserve"> грантов</w:t>
      </w:r>
      <w:r>
        <w:rPr>
          <w:sz w:val="28"/>
          <w:szCs w:val="28"/>
        </w:rPr>
        <w:t xml:space="preserve"> поддержки</w:t>
      </w:r>
      <w:r w:rsidRPr="00E05860">
        <w:rPr>
          <w:sz w:val="28"/>
          <w:szCs w:val="28"/>
        </w:rPr>
        <w:t>,</w:t>
      </w:r>
      <w:r>
        <w:rPr>
          <w:sz w:val="28"/>
          <w:szCs w:val="28"/>
        </w:rPr>
        <w:br/>
        <w:t xml:space="preserve"> </w:t>
      </w:r>
      <w:r w:rsidRPr="00E05860">
        <w:rPr>
          <w:sz w:val="28"/>
          <w:szCs w:val="28"/>
        </w:rPr>
        <w:t xml:space="preserve">кредитно-гарантийной поддержки, субсидирование процентных ставок </w:t>
      </w:r>
      <w:r>
        <w:rPr>
          <w:sz w:val="28"/>
          <w:szCs w:val="28"/>
        </w:rPr>
        <w:br/>
      </w:r>
      <w:r w:rsidRPr="00E05860">
        <w:rPr>
          <w:sz w:val="28"/>
          <w:szCs w:val="28"/>
        </w:rPr>
        <w:t>по кредитам, реализация мер по снятию барьеров и акселерации субъектов малого и среднего предпринимательства в сфере туризма.</w:t>
      </w:r>
    </w:p>
    <w:p w14:paraId="7941BF74" w14:textId="77777777" w:rsidR="00E05860" w:rsidRPr="00556A2A" w:rsidRDefault="00E05860" w:rsidP="00706570">
      <w:pPr>
        <w:spacing w:line="360" w:lineRule="auto"/>
        <w:ind w:firstLine="709"/>
        <w:jc w:val="both"/>
        <w:rPr>
          <w:sz w:val="28"/>
          <w:szCs w:val="28"/>
        </w:rPr>
      </w:pPr>
    </w:p>
    <w:sectPr w:rsidR="00E05860" w:rsidRPr="00556A2A" w:rsidSect="0099588D">
      <w:pgSz w:w="11906" w:h="16838"/>
      <w:pgMar w:top="1134" w:right="991" w:bottom="1418" w:left="993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95423"/>
    <w:multiLevelType w:val="hybridMultilevel"/>
    <w:tmpl w:val="FF8073E0"/>
    <w:lvl w:ilvl="0" w:tplc="2702D1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E567923"/>
    <w:multiLevelType w:val="hybridMultilevel"/>
    <w:tmpl w:val="1870E31E"/>
    <w:lvl w:ilvl="0" w:tplc="C3CE3F0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F0E2F"/>
    <w:multiLevelType w:val="hybridMultilevel"/>
    <w:tmpl w:val="99444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B23"/>
    <w:rsid w:val="00004D38"/>
    <w:rsid w:val="000456EA"/>
    <w:rsid w:val="00082D1A"/>
    <w:rsid w:val="00083033"/>
    <w:rsid w:val="00095810"/>
    <w:rsid w:val="000A0C58"/>
    <w:rsid w:val="000A3CE7"/>
    <w:rsid w:val="000E0493"/>
    <w:rsid w:val="001230E9"/>
    <w:rsid w:val="001262C3"/>
    <w:rsid w:val="00180026"/>
    <w:rsid w:val="00185A5C"/>
    <w:rsid w:val="001A3C07"/>
    <w:rsid w:val="001B5BAC"/>
    <w:rsid w:val="001E2394"/>
    <w:rsid w:val="002734E6"/>
    <w:rsid w:val="002908B2"/>
    <w:rsid w:val="00297372"/>
    <w:rsid w:val="002E28B7"/>
    <w:rsid w:val="002E336B"/>
    <w:rsid w:val="00345F99"/>
    <w:rsid w:val="003A4484"/>
    <w:rsid w:val="003A48DC"/>
    <w:rsid w:val="003C3303"/>
    <w:rsid w:val="00427513"/>
    <w:rsid w:val="00434816"/>
    <w:rsid w:val="00440373"/>
    <w:rsid w:val="00450747"/>
    <w:rsid w:val="004C09CE"/>
    <w:rsid w:val="004C776C"/>
    <w:rsid w:val="004C7DD5"/>
    <w:rsid w:val="004D5FD6"/>
    <w:rsid w:val="004E6B23"/>
    <w:rsid w:val="004F3CFD"/>
    <w:rsid w:val="0051352D"/>
    <w:rsid w:val="00520F27"/>
    <w:rsid w:val="00556A2A"/>
    <w:rsid w:val="00563498"/>
    <w:rsid w:val="00595068"/>
    <w:rsid w:val="0061191A"/>
    <w:rsid w:val="00620712"/>
    <w:rsid w:val="0064477C"/>
    <w:rsid w:val="0064775C"/>
    <w:rsid w:val="0065536A"/>
    <w:rsid w:val="0067224A"/>
    <w:rsid w:val="0068095F"/>
    <w:rsid w:val="006E1F3C"/>
    <w:rsid w:val="006E7FE6"/>
    <w:rsid w:val="00706570"/>
    <w:rsid w:val="00722CC4"/>
    <w:rsid w:val="0073329E"/>
    <w:rsid w:val="00744D25"/>
    <w:rsid w:val="007531ED"/>
    <w:rsid w:val="0075379B"/>
    <w:rsid w:val="007B0685"/>
    <w:rsid w:val="008067CF"/>
    <w:rsid w:val="008123C0"/>
    <w:rsid w:val="00822CB0"/>
    <w:rsid w:val="00885203"/>
    <w:rsid w:val="008A1C59"/>
    <w:rsid w:val="008A1D82"/>
    <w:rsid w:val="008A360E"/>
    <w:rsid w:val="008B7F98"/>
    <w:rsid w:val="008E1BCF"/>
    <w:rsid w:val="008E5D05"/>
    <w:rsid w:val="00973A0C"/>
    <w:rsid w:val="00976EFB"/>
    <w:rsid w:val="0099588D"/>
    <w:rsid w:val="009A0369"/>
    <w:rsid w:val="009B7ECE"/>
    <w:rsid w:val="009C385F"/>
    <w:rsid w:val="009E71E9"/>
    <w:rsid w:val="009F4234"/>
    <w:rsid w:val="009F509C"/>
    <w:rsid w:val="00A171F3"/>
    <w:rsid w:val="00A2245A"/>
    <w:rsid w:val="00A36008"/>
    <w:rsid w:val="00A372C1"/>
    <w:rsid w:val="00A53C99"/>
    <w:rsid w:val="00A72202"/>
    <w:rsid w:val="00AB1DAD"/>
    <w:rsid w:val="00AC02B7"/>
    <w:rsid w:val="00AD0265"/>
    <w:rsid w:val="00AF7FAA"/>
    <w:rsid w:val="00B30BF7"/>
    <w:rsid w:val="00B30CAC"/>
    <w:rsid w:val="00B41F49"/>
    <w:rsid w:val="00B469A4"/>
    <w:rsid w:val="00BC1896"/>
    <w:rsid w:val="00BD24E1"/>
    <w:rsid w:val="00BD507B"/>
    <w:rsid w:val="00BD541D"/>
    <w:rsid w:val="00BD6453"/>
    <w:rsid w:val="00C063AF"/>
    <w:rsid w:val="00C20A5D"/>
    <w:rsid w:val="00C22278"/>
    <w:rsid w:val="00C43922"/>
    <w:rsid w:val="00C6209E"/>
    <w:rsid w:val="00CC433C"/>
    <w:rsid w:val="00D14CCF"/>
    <w:rsid w:val="00D647D4"/>
    <w:rsid w:val="00DE02ED"/>
    <w:rsid w:val="00DE3DF3"/>
    <w:rsid w:val="00E05860"/>
    <w:rsid w:val="00E059CC"/>
    <w:rsid w:val="00E2234A"/>
    <w:rsid w:val="00E30294"/>
    <w:rsid w:val="00F1578E"/>
    <w:rsid w:val="00F57869"/>
    <w:rsid w:val="00F94329"/>
    <w:rsid w:val="00FA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7495C"/>
  <w15:chartTrackingRefBased/>
  <w15:docId w15:val="{53BB6735-DFE7-45AF-BE45-62F48C2BA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B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4E6B23"/>
    <w:rPr>
      <w:rFonts w:ascii="Cambria" w:hAnsi="Cambria"/>
      <w:sz w:val="22"/>
      <w:szCs w:val="22"/>
      <w:lang w:val="en-US" w:eastAsia="en-US" w:bidi="en-US"/>
    </w:rPr>
  </w:style>
  <w:style w:type="character" w:customStyle="1" w:styleId="a4">
    <w:name w:val="Без интервала Знак"/>
    <w:link w:val="a3"/>
    <w:uiPriority w:val="1"/>
    <w:locked/>
    <w:rsid w:val="004E6B23"/>
    <w:rPr>
      <w:rFonts w:ascii="Cambria" w:eastAsia="Times New Roman" w:hAnsi="Cambria" w:cs="Times New Roman"/>
      <w:lang w:val="en-US" w:bidi="en-US"/>
    </w:rPr>
  </w:style>
  <w:style w:type="paragraph" w:styleId="a5">
    <w:name w:val="Normal (Web)"/>
    <w:basedOn w:val="a"/>
    <w:uiPriority w:val="99"/>
    <w:unhideWhenUsed/>
    <w:rsid w:val="00427513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uiPriority w:val="22"/>
    <w:qFormat/>
    <w:rsid w:val="0045074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3481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34816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64775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B0261-7806-4CE8-A765-AF5058B71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3381</Words>
  <Characters>19278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Zalina</dc:creator>
  <cp:keywords/>
  <dc:description/>
  <cp:lastModifiedBy>Карежев</cp:lastModifiedBy>
  <cp:revision>2</cp:revision>
  <cp:lastPrinted>2024-02-15T12:05:00Z</cp:lastPrinted>
  <dcterms:created xsi:type="dcterms:W3CDTF">2024-04-02T12:50:00Z</dcterms:created>
  <dcterms:modified xsi:type="dcterms:W3CDTF">2024-04-02T12:50:00Z</dcterms:modified>
</cp:coreProperties>
</file>