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9D1" w:rsidRPr="007F7BF9" w:rsidRDefault="00A449D1" w:rsidP="00A449D1">
      <w:pPr>
        <w:jc w:val="right"/>
        <w:rPr>
          <w:sz w:val="27"/>
          <w:szCs w:val="27"/>
        </w:rPr>
      </w:pPr>
      <w:r w:rsidRPr="007F7BF9">
        <w:rPr>
          <w:sz w:val="27"/>
          <w:szCs w:val="27"/>
        </w:rPr>
        <w:t>Проект</w:t>
      </w:r>
    </w:p>
    <w:p w:rsidR="00A449D1" w:rsidRPr="008A0EA4" w:rsidRDefault="00A449D1" w:rsidP="00A449D1">
      <w:pPr>
        <w:rPr>
          <w:sz w:val="18"/>
          <w:szCs w:val="27"/>
        </w:rPr>
      </w:pPr>
    </w:p>
    <w:p w:rsidR="00A449D1" w:rsidRPr="00036616" w:rsidRDefault="00A449D1" w:rsidP="00A449D1">
      <w:pPr>
        <w:ind w:firstLine="0"/>
        <w:jc w:val="center"/>
        <w:rPr>
          <w:szCs w:val="27"/>
        </w:rPr>
      </w:pPr>
      <w:r w:rsidRPr="00036616">
        <w:rPr>
          <w:szCs w:val="27"/>
        </w:rPr>
        <w:t>ПРАВИТЕЛЬСТВО КАБАРДИНО-БАЛКАРСКОЙ РЕСПУБЛИКИ</w:t>
      </w:r>
    </w:p>
    <w:p w:rsidR="00A449D1" w:rsidRPr="00036616" w:rsidRDefault="00A449D1" w:rsidP="00A449D1">
      <w:pPr>
        <w:ind w:firstLine="0"/>
        <w:jc w:val="center"/>
        <w:rPr>
          <w:szCs w:val="27"/>
        </w:rPr>
      </w:pPr>
    </w:p>
    <w:p w:rsidR="00A449D1" w:rsidRPr="00036616" w:rsidRDefault="00A449D1" w:rsidP="00A449D1">
      <w:pPr>
        <w:ind w:firstLine="0"/>
        <w:jc w:val="center"/>
        <w:rPr>
          <w:szCs w:val="27"/>
        </w:rPr>
      </w:pPr>
      <w:r w:rsidRPr="00036616">
        <w:rPr>
          <w:szCs w:val="27"/>
        </w:rPr>
        <w:t>ПОСТАНОВЛЕНИЕ</w:t>
      </w:r>
    </w:p>
    <w:p w:rsidR="00A449D1" w:rsidRPr="00036616" w:rsidRDefault="00A449D1" w:rsidP="00A449D1">
      <w:pPr>
        <w:rPr>
          <w:szCs w:val="27"/>
        </w:rPr>
      </w:pPr>
    </w:p>
    <w:p w:rsidR="00A449D1" w:rsidRPr="00866E2C" w:rsidRDefault="00A449D1" w:rsidP="00A449D1">
      <w:pPr>
        <w:rPr>
          <w:szCs w:val="27"/>
        </w:rPr>
      </w:pPr>
    </w:p>
    <w:p w:rsidR="00A449D1" w:rsidRPr="00866E2C" w:rsidRDefault="00A449D1" w:rsidP="00A449D1">
      <w:pPr>
        <w:rPr>
          <w:szCs w:val="27"/>
        </w:rPr>
      </w:pPr>
    </w:p>
    <w:p w:rsidR="00A449D1" w:rsidRPr="00866E2C" w:rsidRDefault="00A449D1" w:rsidP="00A449D1">
      <w:pPr>
        <w:ind w:firstLine="0"/>
        <w:jc w:val="center"/>
        <w:rPr>
          <w:szCs w:val="27"/>
        </w:rPr>
      </w:pPr>
      <w:r w:rsidRPr="00866E2C">
        <w:rPr>
          <w:szCs w:val="27"/>
        </w:rPr>
        <w:t>г. Нальчик</w:t>
      </w:r>
    </w:p>
    <w:p w:rsidR="00A449D1" w:rsidRPr="00866E2C" w:rsidRDefault="00A449D1" w:rsidP="00A449D1">
      <w:pPr>
        <w:rPr>
          <w:szCs w:val="27"/>
        </w:rPr>
      </w:pPr>
    </w:p>
    <w:p w:rsidR="00783FE9" w:rsidRPr="00866E2C" w:rsidRDefault="00B10398" w:rsidP="00030FBD">
      <w:pPr>
        <w:spacing w:line="240" w:lineRule="auto"/>
        <w:ind w:firstLine="0"/>
        <w:jc w:val="center"/>
        <w:rPr>
          <w:b/>
          <w:szCs w:val="27"/>
        </w:rPr>
      </w:pPr>
      <w:r>
        <w:rPr>
          <w:b/>
          <w:szCs w:val="27"/>
        </w:rPr>
        <w:t xml:space="preserve">О внесении изменений в </w:t>
      </w:r>
      <w:r w:rsidR="00783FE9" w:rsidRPr="00866E2C">
        <w:rPr>
          <w:b/>
          <w:szCs w:val="27"/>
        </w:rPr>
        <w:t>Положения о региональном государственном контроле (надзоре) за достоверностью, актуальностью и полнотой сведений об организациях отдыха детей и их оздоровления</w:t>
      </w:r>
      <w:r w:rsidR="00866E2C">
        <w:rPr>
          <w:b/>
          <w:szCs w:val="27"/>
        </w:rPr>
        <w:t>, содержащихся в реестре организаций отдыха детей и их оздоровления</w:t>
      </w:r>
    </w:p>
    <w:p w:rsidR="00A449D1" w:rsidRPr="00866E2C" w:rsidRDefault="00A449D1" w:rsidP="00A449D1">
      <w:pPr>
        <w:spacing w:line="264" w:lineRule="auto"/>
        <w:rPr>
          <w:szCs w:val="27"/>
        </w:rPr>
      </w:pPr>
    </w:p>
    <w:p w:rsidR="00A449D1" w:rsidRPr="00866E2C" w:rsidRDefault="00A449D1" w:rsidP="004B286E">
      <w:pPr>
        <w:spacing w:line="240" w:lineRule="auto"/>
        <w:rPr>
          <w:szCs w:val="27"/>
        </w:rPr>
      </w:pPr>
      <w:r w:rsidRPr="00866E2C">
        <w:rPr>
          <w:szCs w:val="27"/>
        </w:rPr>
        <w:t xml:space="preserve">В соответствии </w:t>
      </w:r>
      <w:r w:rsidR="002C75C7" w:rsidRPr="00866E2C">
        <w:rPr>
          <w:szCs w:val="27"/>
        </w:rPr>
        <w:t xml:space="preserve">подпунктом 3 </w:t>
      </w:r>
      <w:r w:rsidRPr="00866E2C">
        <w:rPr>
          <w:rFonts w:cs="Times New Roman"/>
          <w:szCs w:val="27"/>
        </w:rPr>
        <w:t>пункт</w:t>
      </w:r>
      <w:r w:rsidR="002C75C7" w:rsidRPr="00866E2C">
        <w:rPr>
          <w:rFonts w:cs="Times New Roman"/>
          <w:szCs w:val="27"/>
        </w:rPr>
        <w:t>а</w:t>
      </w:r>
      <w:r w:rsidRPr="00866E2C">
        <w:rPr>
          <w:rFonts w:cs="Times New Roman"/>
          <w:szCs w:val="27"/>
        </w:rPr>
        <w:t xml:space="preserve"> </w:t>
      </w:r>
      <w:r w:rsidR="002C75C7" w:rsidRPr="00866E2C">
        <w:rPr>
          <w:rFonts w:cs="Times New Roman"/>
          <w:szCs w:val="27"/>
        </w:rPr>
        <w:t>2</w:t>
      </w:r>
      <w:r w:rsidRPr="00866E2C">
        <w:rPr>
          <w:rFonts w:cs="Times New Roman"/>
          <w:szCs w:val="27"/>
        </w:rPr>
        <w:t xml:space="preserve"> статьи </w:t>
      </w:r>
      <w:r w:rsidR="002C75C7" w:rsidRPr="00866E2C">
        <w:rPr>
          <w:rFonts w:cs="Times New Roman"/>
          <w:szCs w:val="27"/>
        </w:rPr>
        <w:t>3</w:t>
      </w:r>
      <w:r w:rsidRPr="00866E2C">
        <w:rPr>
          <w:rFonts w:cs="Times New Roman"/>
          <w:szCs w:val="27"/>
        </w:rPr>
        <w:t xml:space="preserve"> Федерального закона от </w:t>
      </w:r>
      <w:r w:rsidR="002C75C7" w:rsidRPr="00866E2C">
        <w:rPr>
          <w:rFonts w:cs="Times New Roman"/>
          <w:szCs w:val="27"/>
        </w:rPr>
        <w:t>31</w:t>
      </w:r>
      <w:r w:rsidRPr="00866E2C">
        <w:rPr>
          <w:rFonts w:cs="Times New Roman"/>
          <w:szCs w:val="27"/>
        </w:rPr>
        <w:t xml:space="preserve"> </w:t>
      </w:r>
      <w:r w:rsidR="002C75C7" w:rsidRPr="00866E2C">
        <w:rPr>
          <w:rFonts w:cs="Times New Roman"/>
          <w:szCs w:val="27"/>
        </w:rPr>
        <w:t>июля</w:t>
      </w:r>
      <w:r w:rsidRPr="00866E2C">
        <w:rPr>
          <w:rFonts w:cs="Times New Roman"/>
          <w:szCs w:val="27"/>
        </w:rPr>
        <w:t xml:space="preserve"> 20</w:t>
      </w:r>
      <w:r w:rsidR="002C75C7" w:rsidRPr="00866E2C">
        <w:rPr>
          <w:rFonts w:cs="Times New Roman"/>
          <w:szCs w:val="27"/>
        </w:rPr>
        <w:t>20</w:t>
      </w:r>
      <w:r w:rsidRPr="00866E2C">
        <w:rPr>
          <w:rFonts w:cs="Times New Roman"/>
          <w:szCs w:val="27"/>
        </w:rPr>
        <w:t xml:space="preserve"> г. № 2</w:t>
      </w:r>
      <w:r w:rsidR="002C75C7" w:rsidRPr="00866E2C">
        <w:rPr>
          <w:rFonts w:cs="Times New Roman"/>
          <w:szCs w:val="27"/>
        </w:rPr>
        <w:t>48-ФЗ «О г</w:t>
      </w:r>
      <w:r w:rsidRPr="00866E2C">
        <w:rPr>
          <w:rFonts w:cs="Times New Roman"/>
          <w:szCs w:val="27"/>
        </w:rPr>
        <w:t>осударственно</w:t>
      </w:r>
      <w:r w:rsidR="002C75C7" w:rsidRPr="00866E2C">
        <w:rPr>
          <w:rFonts w:cs="Times New Roman"/>
          <w:szCs w:val="27"/>
        </w:rPr>
        <w:t>м</w:t>
      </w:r>
      <w:r w:rsidRPr="00866E2C">
        <w:rPr>
          <w:rFonts w:cs="Times New Roman"/>
          <w:szCs w:val="27"/>
        </w:rPr>
        <w:t xml:space="preserve"> контрол</w:t>
      </w:r>
      <w:r w:rsidR="002C75C7" w:rsidRPr="00866E2C">
        <w:rPr>
          <w:rFonts w:cs="Times New Roman"/>
          <w:szCs w:val="27"/>
        </w:rPr>
        <w:t>е</w:t>
      </w:r>
      <w:r w:rsidR="00030FBD">
        <w:rPr>
          <w:rFonts w:cs="Times New Roman"/>
          <w:szCs w:val="27"/>
        </w:rPr>
        <w:t xml:space="preserve"> (надзоре</w:t>
      </w:r>
      <w:r w:rsidRPr="00866E2C">
        <w:rPr>
          <w:rFonts w:cs="Times New Roman"/>
          <w:szCs w:val="27"/>
        </w:rPr>
        <w:t>) и муниципально</w:t>
      </w:r>
      <w:r w:rsidR="002C75C7" w:rsidRPr="00866E2C">
        <w:rPr>
          <w:rFonts w:cs="Times New Roman"/>
          <w:szCs w:val="27"/>
        </w:rPr>
        <w:t>м</w:t>
      </w:r>
      <w:r w:rsidRPr="00866E2C">
        <w:rPr>
          <w:rFonts w:cs="Times New Roman"/>
          <w:szCs w:val="27"/>
        </w:rPr>
        <w:t xml:space="preserve"> контрол</w:t>
      </w:r>
      <w:r w:rsidR="008F21B3" w:rsidRPr="00866E2C">
        <w:rPr>
          <w:rFonts w:cs="Times New Roman"/>
          <w:szCs w:val="27"/>
        </w:rPr>
        <w:t>е в Российской Федерации</w:t>
      </w:r>
      <w:r w:rsidRPr="00866E2C">
        <w:rPr>
          <w:rFonts w:cs="Times New Roman"/>
          <w:szCs w:val="27"/>
        </w:rPr>
        <w:t xml:space="preserve">» </w:t>
      </w:r>
      <w:r w:rsidRPr="00866E2C">
        <w:rPr>
          <w:szCs w:val="27"/>
        </w:rPr>
        <w:t xml:space="preserve">Правительство Кабардино-Балкарской Республики </w:t>
      </w:r>
      <w:r w:rsidRPr="00866E2C">
        <w:rPr>
          <w:b/>
          <w:spacing w:val="40"/>
          <w:szCs w:val="27"/>
        </w:rPr>
        <w:t>постановляет</w:t>
      </w:r>
      <w:r w:rsidRPr="00866E2C">
        <w:rPr>
          <w:szCs w:val="27"/>
        </w:rPr>
        <w:t>:</w:t>
      </w:r>
    </w:p>
    <w:p w:rsidR="00A449D1" w:rsidRDefault="00B10398" w:rsidP="004B286E">
      <w:pPr>
        <w:pStyle w:val="a6"/>
        <w:spacing w:line="240" w:lineRule="auto"/>
        <w:ind w:left="0"/>
        <w:rPr>
          <w:szCs w:val="27"/>
        </w:rPr>
      </w:pPr>
      <w:r>
        <w:rPr>
          <w:szCs w:val="27"/>
        </w:rPr>
        <w:t xml:space="preserve">Внести в </w:t>
      </w:r>
      <w:r w:rsidR="008F21B3" w:rsidRPr="00866E2C">
        <w:rPr>
          <w:szCs w:val="27"/>
        </w:rPr>
        <w:t>Положени</w:t>
      </w:r>
      <w:r w:rsidR="008A0EA4" w:rsidRPr="00866E2C">
        <w:rPr>
          <w:szCs w:val="27"/>
        </w:rPr>
        <w:t>е</w:t>
      </w:r>
      <w:r w:rsidR="008F21B3" w:rsidRPr="00866E2C">
        <w:rPr>
          <w:szCs w:val="27"/>
        </w:rPr>
        <w:t xml:space="preserve"> о региональном государственном контроле (надзоре) за достоверностью, актуальностью и полнотой сведений </w:t>
      </w:r>
      <w:r w:rsidR="004B286E">
        <w:rPr>
          <w:szCs w:val="27"/>
        </w:rPr>
        <w:br/>
      </w:r>
      <w:r w:rsidR="008F21B3" w:rsidRPr="00866E2C">
        <w:rPr>
          <w:szCs w:val="27"/>
        </w:rPr>
        <w:t>об организациях отдыха детей и их оздоровления</w:t>
      </w:r>
      <w:r w:rsidR="0086632D">
        <w:rPr>
          <w:szCs w:val="27"/>
        </w:rPr>
        <w:t xml:space="preserve">, содержащихся </w:t>
      </w:r>
      <w:r w:rsidR="004B286E">
        <w:rPr>
          <w:szCs w:val="27"/>
        </w:rPr>
        <w:br/>
      </w:r>
      <w:r w:rsidR="0086632D">
        <w:rPr>
          <w:szCs w:val="27"/>
        </w:rPr>
        <w:t>в реестре организаций отдыха детей и их оздоровления</w:t>
      </w:r>
      <w:r>
        <w:rPr>
          <w:szCs w:val="27"/>
        </w:rPr>
        <w:t xml:space="preserve">, утвержденное постановлением Правительства Кабардино-Балкарской Республики </w:t>
      </w:r>
      <w:r w:rsidR="004B286E">
        <w:rPr>
          <w:szCs w:val="27"/>
        </w:rPr>
        <w:br/>
      </w:r>
      <w:r>
        <w:rPr>
          <w:szCs w:val="27"/>
        </w:rPr>
        <w:t>от 13 октября 2021 г. № 206-ПП,</w:t>
      </w:r>
      <w:r w:rsidRPr="00B10398">
        <w:rPr>
          <w:szCs w:val="27"/>
        </w:rPr>
        <w:t xml:space="preserve"> </w:t>
      </w:r>
      <w:r>
        <w:rPr>
          <w:szCs w:val="27"/>
        </w:rPr>
        <w:t>следующие изменения:</w:t>
      </w:r>
    </w:p>
    <w:p w:rsidR="00B10398" w:rsidRDefault="00B10398" w:rsidP="004B286E">
      <w:pPr>
        <w:pStyle w:val="a6"/>
        <w:numPr>
          <w:ilvl w:val="0"/>
          <w:numId w:val="2"/>
        </w:numPr>
        <w:spacing w:line="240" w:lineRule="auto"/>
        <w:ind w:left="0" w:firstLine="709"/>
        <w:rPr>
          <w:szCs w:val="27"/>
        </w:rPr>
      </w:pPr>
      <w:r>
        <w:rPr>
          <w:szCs w:val="27"/>
        </w:rPr>
        <w:t>в пункте 7 слово: «решением» заменить словом: «приказом»;</w:t>
      </w:r>
    </w:p>
    <w:p w:rsidR="00B10398" w:rsidRDefault="00AE0300" w:rsidP="004B286E">
      <w:pPr>
        <w:pStyle w:val="a6"/>
        <w:numPr>
          <w:ilvl w:val="0"/>
          <w:numId w:val="2"/>
        </w:numPr>
        <w:spacing w:line="240" w:lineRule="auto"/>
        <w:ind w:left="0" w:firstLine="709"/>
        <w:rPr>
          <w:szCs w:val="27"/>
        </w:rPr>
      </w:pPr>
      <w:r>
        <w:rPr>
          <w:szCs w:val="27"/>
        </w:rPr>
        <w:t>в пункте 61 слова: «</w:t>
      </w:r>
      <w:r w:rsidRPr="00AE0300">
        <w:rPr>
          <w:szCs w:val="27"/>
        </w:rPr>
        <w:t>наблюдение за соблюдением обязательных требований (без взаимодействия с контролируемым лицом)</w:t>
      </w:r>
      <w:r>
        <w:rPr>
          <w:szCs w:val="27"/>
        </w:rPr>
        <w:t>» исключить;</w:t>
      </w:r>
    </w:p>
    <w:p w:rsidR="004A63BD" w:rsidRDefault="004B286E" w:rsidP="004A63BD">
      <w:pPr>
        <w:pStyle w:val="a6"/>
        <w:numPr>
          <w:ilvl w:val="0"/>
          <w:numId w:val="2"/>
        </w:numPr>
        <w:spacing w:line="240" w:lineRule="auto"/>
        <w:ind w:left="0" w:firstLine="709"/>
        <w:rPr>
          <w:szCs w:val="27"/>
        </w:rPr>
      </w:pPr>
      <w:r>
        <w:rPr>
          <w:szCs w:val="27"/>
        </w:rPr>
        <w:t>в пункте 96 слова: «руководителем Министерства» заменить словами: «министром курортов и туризма Кабардино-Балкарской Республики»;</w:t>
      </w:r>
    </w:p>
    <w:p w:rsidR="00AE0300" w:rsidRDefault="002D3399" w:rsidP="004B286E">
      <w:pPr>
        <w:pStyle w:val="a6"/>
        <w:numPr>
          <w:ilvl w:val="0"/>
          <w:numId w:val="2"/>
        </w:numPr>
        <w:spacing w:line="240" w:lineRule="auto"/>
        <w:ind w:left="0" w:firstLine="709"/>
        <w:rPr>
          <w:szCs w:val="27"/>
        </w:rPr>
      </w:pPr>
      <w:r>
        <w:rPr>
          <w:szCs w:val="27"/>
        </w:rPr>
        <w:t>пункт</w:t>
      </w:r>
      <w:r w:rsidR="00756909">
        <w:rPr>
          <w:szCs w:val="27"/>
        </w:rPr>
        <w:t>ы</w:t>
      </w:r>
      <w:r>
        <w:rPr>
          <w:szCs w:val="27"/>
        </w:rPr>
        <w:t xml:space="preserve"> 64</w:t>
      </w:r>
      <w:r w:rsidR="00756909">
        <w:rPr>
          <w:szCs w:val="27"/>
        </w:rPr>
        <w:t>, 81</w:t>
      </w:r>
      <w:r>
        <w:rPr>
          <w:szCs w:val="27"/>
        </w:rPr>
        <w:t xml:space="preserve"> признать утратившим</w:t>
      </w:r>
      <w:r w:rsidR="004B286E">
        <w:rPr>
          <w:szCs w:val="27"/>
        </w:rPr>
        <w:t>и</w:t>
      </w:r>
      <w:r>
        <w:rPr>
          <w:szCs w:val="27"/>
        </w:rPr>
        <w:t xml:space="preserve"> силу;</w:t>
      </w:r>
    </w:p>
    <w:p w:rsidR="00756909" w:rsidRDefault="00756909" w:rsidP="004B286E">
      <w:pPr>
        <w:pStyle w:val="a6"/>
        <w:numPr>
          <w:ilvl w:val="0"/>
          <w:numId w:val="2"/>
        </w:numPr>
        <w:spacing w:line="240" w:lineRule="auto"/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в нумерационном заголовке приложений № 1</w:t>
      </w:r>
      <w:r w:rsidR="00275B75">
        <w:rPr>
          <w:rFonts w:cs="Times New Roman"/>
          <w:szCs w:val="28"/>
        </w:rPr>
        <w:t>, № 2 и № 3</w:t>
      </w:r>
      <w:r w:rsidR="004B286E">
        <w:rPr>
          <w:rFonts w:cs="Times New Roman"/>
          <w:szCs w:val="28"/>
        </w:rPr>
        <w:t xml:space="preserve"> </w:t>
      </w:r>
      <w:r w:rsidR="004B286E">
        <w:rPr>
          <w:rFonts w:cs="Times New Roman"/>
          <w:szCs w:val="28"/>
        </w:rPr>
        <w:br/>
        <w:t>к</w:t>
      </w:r>
      <w:r>
        <w:rPr>
          <w:rFonts w:cs="Times New Roman"/>
          <w:szCs w:val="28"/>
        </w:rPr>
        <w:t xml:space="preserve"> Положению </w:t>
      </w:r>
      <w:r w:rsidRPr="00756909">
        <w:rPr>
          <w:rFonts w:cs="Times New Roman"/>
          <w:szCs w:val="28"/>
        </w:rPr>
        <w:t>о региональном</w:t>
      </w:r>
      <w:r>
        <w:rPr>
          <w:rFonts w:cs="Times New Roman"/>
          <w:szCs w:val="28"/>
        </w:rPr>
        <w:t xml:space="preserve"> г</w:t>
      </w:r>
      <w:r w:rsidRPr="00756909">
        <w:rPr>
          <w:rFonts w:cs="Times New Roman"/>
          <w:szCs w:val="28"/>
        </w:rPr>
        <w:t>осударственном контроле (надзоре)</w:t>
      </w:r>
      <w:r>
        <w:rPr>
          <w:rFonts w:cs="Times New Roman"/>
          <w:szCs w:val="28"/>
        </w:rPr>
        <w:t xml:space="preserve"> </w:t>
      </w:r>
      <w:r w:rsidR="004B286E">
        <w:rPr>
          <w:rFonts w:cs="Times New Roman"/>
          <w:szCs w:val="28"/>
        </w:rPr>
        <w:br/>
      </w:r>
      <w:r w:rsidRPr="00756909">
        <w:rPr>
          <w:rFonts w:cs="Times New Roman"/>
          <w:szCs w:val="28"/>
        </w:rPr>
        <w:t>за достоверностью, актуальностью</w:t>
      </w:r>
      <w:r>
        <w:rPr>
          <w:rFonts w:cs="Times New Roman"/>
          <w:szCs w:val="28"/>
        </w:rPr>
        <w:t xml:space="preserve"> </w:t>
      </w:r>
      <w:r w:rsidRPr="00756909">
        <w:rPr>
          <w:rFonts w:cs="Times New Roman"/>
          <w:szCs w:val="28"/>
        </w:rPr>
        <w:t>и полнотой сведений об организациях</w:t>
      </w:r>
      <w:r>
        <w:rPr>
          <w:rFonts w:cs="Times New Roman"/>
          <w:szCs w:val="28"/>
        </w:rPr>
        <w:t xml:space="preserve"> </w:t>
      </w:r>
      <w:r w:rsidRPr="00756909">
        <w:rPr>
          <w:rFonts w:cs="Times New Roman"/>
          <w:szCs w:val="28"/>
        </w:rPr>
        <w:t>отдыха детей и их оздоровления</w:t>
      </w:r>
      <w:r>
        <w:rPr>
          <w:rFonts w:cs="Times New Roman"/>
          <w:szCs w:val="28"/>
        </w:rPr>
        <w:t xml:space="preserve"> после слов: «и их оздоровления» дополнить словами: «, содержащихся в реестре организаций отдыха детей и их оздоровления»</w:t>
      </w:r>
      <w:r w:rsidR="004B286E">
        <w:rPr>
          <w:rFonts w:cs="Times New Roman"/>
          <w:szCs w:val="28"/>
        </w:rPr>
        <w:t>;</w:t>
      </w:r>
      <w:bookmarkStart w:id="0" w:name="_GoBack"/>
      <w:bookmarkEnd w:id="0"/>
    </w:p>
    <w:p w:rsidR="004B286E" w:rsidRDefault="00275B75" w:rsidP="004B286E">
      <w:pPr>
        <w:pStyle w:val="a6"/>
        <w:numPr>
          <w:ilvl w:val="0"/>
          <w:numId w:val="2"/>
        </w:numPr>
        <w:spacing w:line="240" w:lineRule="auto"/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в наименовании приложений № 1, </w:t>
      </w:r>
      <w:r w:rsidR="004B286E">
        <w:rPr>
          <w:rFonts w:cs="Times New Roman"/>
          <w:szCs w:val="28"/>
        </w:rPr>
        <w:t>№ 2</w:t>
      </w:r>
      <w:r>
        <w:rPr>
          <w:rFonts w:cs="Times New Roman"/>
          <w:szCs w:val="28"/>
        </w:rPr>
        <w:t xml:space="preserve"> и № 3</w:t>
      </w:r>
      <w:r w:rsidR="004B286E">
        <w:rPr>
          <w:rFonts w:cs="Times New Roman"/>
          <w:szCs w:val="28"/>
        </w:rPr>
        <w:t xml:space="preserve"> после слов: «детей и их оздоровления» дополнить словами: «, содержащихся </w:t>
      </w:r>
      <w:r>
        <w:rPr>
          <w:rFonts w:cs="Times New Roman"/>
          <w:szCs w:val="28"/>
        </w:rPr>
        <w:br/>
      </w:r>
      <w:r w:rsidR="004B286E">
        <w:rPr>
          <w:rFonts w:cs="Times New Roman"/>
          <w:szCs w:val="28"/>
        </w:rPr>
        <w:t>в реестре организаций отдыха детей и их оздоровления».</w:t>
      </w:r>
    </w:p>
    <w:p w:rsidR="00C70184" w:rsidRDefault="00C70184" w:rsidP="00756909">
      <w:pPr>
        <w:pStyle w:val="a6"/>
        <w:spacing w:line="240" w:lineRule="auto"/>
        <w:ind w:left="709" w:firstLine="0"/>
        <w:rPr>
          <w:rFonts w:cs="Times New Roman"/>
          <w:szCs w:val="28"/>
        </w:rPr>
      </w:pPr>
    </w:p>
    <w:p w:rsidR="00275B75" w:rsidRDefault="00275B75" w:rsidP="00756909">
      <w:pPr>
        <w:pStyle w:val="a6"/>
        <w:spacing w:line="240" w:lineRule="auto"/>
        <w:ind w:left="709" w:firstLine="0"/>
        <w:rPr>
          <w:rFonts w:cs="Times New Roman"/>
          <w:szCs w:val="28"/>
        </w:rPr>
      </w:pPr>
    </w:p>
    <w:p w:rsidR="00C70184" w:rsidRDefault="00C70184" w:rsidP="00756909">
      <w:pPr>
        <w:pStyle w:val="a6"/>
        <w:spacing w:line="240" w:lineRule="auto"/>
        <w:ind w:left="709" w:firstLine="0"/>
        <w:rPr>
          <w:rFonts w:cs="Times New Roman"/>
          <w:szCs w:val="28"/>
        </w:rPr>
      </w:pPr>
    </w:p>
    <w:tbl>
      <w:tblPr>
        <w:tblStyle w:val="a3"/>
        <w:tblW w:w="88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336"/>
      </w:tblGrid>
      <w:tr w:rsidR="00412D64" w:rsidRPr="00866E2C" w:rsidTr="004A63BD">
        <w:tc>
          <w:tcPr>
            <w:tcW w:w="4536" w:type="dxa"/>
          </w:tcPr>
          <w:p w:rsidR="00412D64" w:rsidRPr="00866E2C" w:rsidRDefault="004B286E" w:rsidP="004A63B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>
              <w:rPr>
                <w:rFonts w:cs="Times New Roman"/>
                <w:szCs w:val="28"/>
              </w:rPr>
              <w:br w:type="page"/>
            </w:r>
            <w:r w:rsidR="00412D64" w:rsidRPr="00866E2C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Председатель Правительства </w:t>
            </w:r>
          </w:p>
          <w:p w:rsidR="00412D64" w:rsidRPr="00866E2C" w:rsidRDefault="00412D64" w:rsidP="004A63B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866E2C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Кабардино-Балкарской Республики </w:t>
            </w:r>
          </w:p>
        </w:tc>
        <w:tc>
          <w:tcPr>
            <w:tcW w:w="4336" w:type="dxa"/>
          </w:tcPr>
          <w:p w:rsidR="00412D64" w:rsidRPr="00866E2C" w:rsidRDefault="00412D64" w:rsidP="004A63BD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</w:p>
          <w:p w:rsidR="00412D64" w:rsidRPr="00866E2C" w:rsidRDefault="00412D64" w:rsidP="004A63BD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866E2C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    А.Мусуков</w:t>
            </w:r>
          </w:p>
        </w:tc>
      </w:tr>
    </w:tbl>
    <w:p w:rsidR="00412D64" w:rsidRDefault="00412D64" w:rsidP="00412D64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szCs w:val="28"/>
        </w:rPr>
      </w:pPr>
    </w:p>
    <w:p w:rsidR="004A63BD" w:rsidRPr="00C70184" w:rsidRDefault="004A63BD" w:rsidP="00412D64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szCs w:val="28"/>
        </w:rPr>
      </w:pPr>
    </w:p>
    <w:sectPr w:rsidR="004A63BD" w:rsidRPr="00C70184" w:rsidSect="00275B75">
      <w:headerReference w:type="default" r:id="rId8"/>
      <w:pgSz w:w="11906" w:h="16838"/>
      <w:pgMar w:top="1418" w:right="1418" w:bottom="170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854" w:rsidRDefault="00CA4854" w:rsidP="00030FBD">
      <w:pPr>
        <w:spacing w:line="240" w:lineRule="auto"/>
      </w:pPr>
      <w:r>
        <w:separator/>
      </w:r>
    </w:p>
  </w:endnote>
  <w:endnote w:type="continuationSeparator" w:id="0">
    <w:p w:rsidR="00CA4854" w:rsidRDefault="00CA4854" w:rsidP="00030F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854" w:rsidRDefault="00CA4854" w:rsidP="00030FBD">
      <w:pPr>
        <w:spacing w:line="240" w:lineRule="auto"/>
      </w:pPr>
      <w:r>
        <w:separator/>
      </w:r>
    </w:p>
  </w:footnote>
  <w:footnote w:type="continuationSeparator" w:id="0">
    <w:p w:rsidR="00CA4854" w:rsidRDefault="00CA4854" w:rsidP="00030F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5700958"/>
      <w:docPartObj>
        <w:docPartGallery w:val="Page Numbers (Top of Page)"/>
        <w:docPartUnique/>
      </w:docPartObj>
    </w:sdtPr>
    <w:sdtContent>
      <w:p w:rsidR="004A63BD" w:rsidRDefault="004A63BD" w:rsidP="00030FBD">
        <w:pPr>
          <w:pStyle w:val="a7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B75">
          <w:rPr>
            <w:noProof/>
          </w:rPr>
          <w:t>2</w:t>
        </w:r>
        <w:r>
          <w:fldChar w:fldCharType="end"/>
        </w:r>
      </w:p>
    </w:sdtContent>
  </w:sdt>
  <w:p w:rsidR="004A63BD" w:rsidRDefault="004A63B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23B1D"/>
    <w:multiLevelType w:val="hybridMultilevel"/>
    <w:tmpl w:val="46524DFA"/>
    <w:lvl w:ilvl="0" w:tplc="51660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83687"/>
    <w:multiLevelType w:val="hybridMultilevel"/>
    <w:tmpl w:val="09D20664"/>
    <w:lvl w:ilvl="0" w:tplc="522CD32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486C94"/>
    <w:multiLevelType w:val="hybridMultilevel"/>
    <w:tmpl w:val="6974E890"/>
    <w:lvl w:ilvl="0" w:tplc="6F1AAC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8E4982"/>
    <w:multiLevelType w:val="hybridMultilevel"/>
    <w:tmpl w:val="8F7AC4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318CE"/>
    <w:multiLevelType w:val="hybridMultilevel"/>
    <w:tmpl w:val="2090A6D0"/>
    <w:lvl w:ilvl="0" w:tplc="92E26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9D1"/>
    <w:rsid w:val="00030FBD"/>
    <w:rsid w:val="00036616"/>
    <w:rsid w:val="000543DC"/>
    <w:rsid w:val="00062976"/>
    <w:rsid w:val="000B0D87"/>
    <w:rsid w:val="00176A97"/>
    <w:rsid w:val="0021118A"/>
    <w:rsid w:val="00275B75"/>
    <w:rsid w:val="002C75C7"/>
    <w:rsid w:val="002D3399"/>
    <w:rsid w:val="00303B31"/>
    <w:rsid w:val="003166E1"/>
    <w:rsid w:val="0037570F"/>
    <w:rsid w:val="003F01C3"/>
    <w:rsid w:val="00412D64"/>
    <w:rsid w:val="004A63BD"/>
    <w:rsid w:val="004B286E"/>
    <w:rsid w:val="00536A06"/>
    <w:rsid w:val="00565ADC"/>
    <w:rsid w:val="005E15EF"/>
    <w:rsid w:val="005E3BA0"/>
    <w:rsid w:val="00647D8B"/>
    <w:rsid w:val="00756909"/>
    <w:rsid w:val="00783FE9"/>
    <w:rsid w:val="007F7BF9"/>
    <w:rsid w:val="0086632D"/>
    <w:rsid w:val="00866E2C"/>
    <w:rsid w:val="00874DCA"/>
    <w:rsid w:val="008A0EA4"/>
    <w:rsid w:val="008F0765"/>
    <w:rsid w:val="008F21B3"/>
    <w:rsid w:val="00A24BBF"/>
    <w:rsid w:val="00A449D1"/>
    <w:rsid w:val="00AE0300"/>
    <w:rsid w:val="00B10398"/>
    <w:rsid w:val="00B97FEB"/>
    <w:rsid w:val="00C70184"/>
    <w:rsid w:val="00CA4854"/>
    <w:rsid w:val="00D828D1"/>
    <w:rsid w:val="00DE0D70"/>
    <w:rsid w:val="00EB6394"/>
    <w:rsid w:val="00ED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A22AF-2D6D-4024-B4DC-D09E5F48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9D1"/>
    <w:pPr>
      <w:spacing w:after="0" w:line="30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411">
    <w:name w:val="Таблица-сетка 4 — акцент 11"/>
    <w:basedOn w:val="a1"/>
    <w:uiPriority w:val="49"/>
    <w:rsid w:val="005E15EF"/>
    <w:pPr>
      <w:spacing w:after="0" w:line="240" w:lineRule="auto"/>
    </w:pPr>
    <w:rPr>
      <w:rFonts w:ascii="Times New Roman" w:hAnsi="Times New Roman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ConsPlusNormal">
    <w:name w:val="ConsPlusNormal"/>
    <w:rsid w:val="00A449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A449D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3B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3B3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F21B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30FB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30FBD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030FB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30FBD"/>
    <w:rPr>
      <w:rFonts w:ascii="Times New Roman" w:hAnsi="Times New Roman"/>
      <w:sz w:val="28"/>
    </w:rPr>
  </w:style>
  <w:style w:type="paragraph" w:customStyle="1" w:styleId="ConsPlusTitlePage">
    <w:name w:val="ConsPlusTitlePage"/>
    <w:rsid w:val="004A63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2FEF1-331F-40E9-AEF2-DF7F84AC4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</dc:creator>
  <cp:keywords/>
  <dc:description/>
  <cp:lastModifiedBy>Каскулова Виолетта</cp:lastModifiedBy>
  <cp:revision>3</cp:revision>
  <cp:lastPrinted>2021-09-03T11:14:00Z</cp:lastPrinted>
  <dcterms:created xsi:type="dcterms:W3CDTF">2021-10-11T10:13:00Z</dcterms:created>
  <dcterms:modified xsi:type="dcterms:W3CDTF">2022-02-17T08:31:00Z</dcterms:modified>
</cp:coreProperties>
</file>