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1492" w14:textId="77777777" w:rsidR="00D22FBB" w:rsidRDefault="00D22FB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C2BEF72" w14:textId="77777777" w:rsidR="00D22FBB" w:rsidRDefault="00D22FBB">
      <w:pPr>
        <w:pStyle w:val="ConsPlusNormal"/>
        <w:outlineLvl w:val="0"/>
      </w:pPr>
    </w:p>
    <w:p w14:paraId="2C8DAA0E" w14:textId="77777777" w:rsidR="00D22FBB" w:rsidRDefault="00D22FBB">
      <w:pPr>
        <w:pStyle w:val="ConsPlusTitle"/>
        <w:jc w:val="center"/>
        <w:outlineLvl w:val="0"/>
      </w:pPr>
      <w:r>
        <w:t>МИНИСТЕРСТВО КУРОРТОВ И ТУРИЗМА</w:t>
      </w:r>
    </w:p>
    <w:p w14:paraId="51C1930E" w14:textId="77777777" w:rsidR="00D22FBB" w:rsidRDefault="00D22FBB">
      <w:pPr>
        <w:pStyle w:val="ConsPlusTitle"/>
        <w:jc w:val="center"/>
      </w:pPr>
      <w:r>
        <w:t>КАБАРДИНО-БАЛКАРСКОЙ РЕСПУБЛИКИ</w:t>
      </w:r>
    </w:p>
    <w:p w14:paraId="0A33743A" w14:textId="77777777" w:rsidR="00D22FBB" w:rsidRDefault="00D22FBB">
      <w:pPr>
        <w:pStyle w:val="ConsPlusTitle"/>
        <w:jc w:val="center"/>
      </w:pPr>
    </w:p>
    <w:p w14:paraId="72FE9D60" w14:textId="77777777" w:rsidR="00D22FBB" w:rsidRDefault="00D22FBB">
      <w:pPr>
        <w:pStyle w:val="ConsPlusTitle"/>
        <w:jc w:val="center"/>
      </w:pPr>
      <w:r>
        <w:t>ПРИКАЗ</w:t>
      </w:r>
    </w:p>
    <w:p w14:paraId="2CE85095" w14:textId="77777777" w:rsidR="00D22FBB" w:rsidRDefault="00D22FBB">
      <w:pPr>
        <w:pStyle w:val="ConsPlusTitle"/>
        <w:jc w:val="center"/>
      </w:pPr>
      <w:r>
        <w:t>от 10 ноября 2023 г. N 218-ОД</w:t>
      </w:r>
    </w:p>
    <w:p w14:paraId="67681C66" w14:textId="77777777" w:rsidR="00D22FBB" w:rsidRDefault="00D22FBB">
      <w:pPr>
        <w:pStyle w:val="ConsPlusTitle"/>
        <w:jc w:val="center"/>
      </w:pPr>
    </w:p>
    <w:p w14:paraId="20165EB5" w14:textId="77777777" w:rsidR="00D22FBB" w:rsidRDefault="00D22FBB">
      <w:pPr>
        <w:pStyle w:val="ConsPlusTitle"/>
        <w:jc w:val="center"/>
      </w:pPr>
      <w:r>
        <w:t>ОБ ОРГАНИЗАЦИИ РАБОТЫ ПО РАССМОТРЕНИЮ ОБРАЩЕНИЙ</w:t>
      </w:r>
    </w:p>
    <w:p w14:paraId="153BFD94" w14:textId="77777777" w:rsidR="00D22FBB" w:rsidRDefault="00D22FBB">
      <w:pPr>
        <w:pStyle w:val="ConsPlusTitle"/>
        <w:jc w:val="center"/>
      </w:pPr>
      <w:r>
        <w:t>КОНТРОЛИРУЕМЫХ ЛИЦ, ПОСТУПИВШИХ В ПОДСИСТЕМУ</w:t>
      </w:r>
    </w:p>
    <w:p w14:paraId="397BD69B" w14:textId="77777777" w:rsidR="00D22FBB" w:rsidRDefault="00D22FBB">
      <w:pPr>
        <w:pStyle w:val="ConsPlusTitle"/>
        <w:jc w:val="center"/>
      </w:pPr>
      <w:r>
        <w:t>ДОСУДЕБНОГО ОБЖАЛОВАНИЯ</w:t>
      </w:r>
    </w:p>
    <w:p w14:paraId="5EE4C8DB" w14:textId="77777777" w:rsidR="00D22FBB" w:rsidRDefault="00D22FBB">
      <w:pPr>
        <w:pStyle w:val="ConsPlusNormal"/>
      </w:pPr>
    </w:p>
    <w:p w14:paraId="09FA5D84" w14:textId="77777777" w:rsidR="00D22FBB" w:rsidRDefault="00D22FBB">
      <w:pPr>
        <w:pStyle w:val="ConsPlusNormal"/>
        <w:ind w:firstLine="540"/>
        <w:jc w:val="both"/>
      </w:pPr>
      <w:r>
        <w:t xml:space="preserve">В целях координации и обеспечения работы по рассмотрению обращений контролируемых лиц, в рамках досудебного обжалования, в соответствии с требованиями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приказываю:</w:t>
      </w:r>
    </w:p>
    <w:p w14:paraId="64E25044" w14:textId="77777777" w:rsidR="00D22FBB" w:rsidRDefault="00D22FBB">
      <w:pPr>
        <w:pStyle w:val="ConsPlusNormal"/>
        <w:spacing w:before="220"/>
        <w:ind w:firstLine="540"/>
        <w:jc w:val="both"/>
      </w:pPr>
      <w:r>
        <w:t>1. Утвердить прилагаемые к настоящему приказу:</w:t>
      </w:r>
    </w:p>
    <w:p w14:paraId="592E2D33" w14:textId="77777777" w:rsidR="00D22FBB" w:rsidRDefault="00D22FBB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перечень</w:t>
        </w:r>
      </w:hyperlink>
      <w:r>
        <w:t xml:space="preserve"> должностных лиц Министерства курортов и туризма Кабардино-Балкарской Республики, ответственных за работу по рассмотрению обращений контролируемых лиц, поступивших в подсистему досудебного обжалования государственной информационной системы "Типовое облачное решение по автоматизации контрольной (надзорной) деятельности";</w:t>
      </w:r>
    </w:p>
    <w:p w14:paraId="5B88D7F7" w14:textId="77777777" w:rsidR="00D22FBB" w:rsidRDefault="00D22FBB">
      <w:pPr>
        <w:pStyle w:val="ConsPlusNormal"/>
        <w:spacing w:before="220"/>
        <w:ind w:firstLine="540"/>
        <w:jc w:val="both"/>
      </w:pPr>
      <w:hyperlink w:anchor="P83">
        <w:r>
          <w:rPr>
            <w:color w:val="0000FF"/>
          </w:rPr>
          <w:t>Методические рекомендации</w:t>
        </w:r>
      </w:hyperlink>
      <w:r>
        <w:t xml:space="preserve"> по работе с подсистемой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14:paraId="2BD201CA" w14:textId="77777777" w:rsidR="00D22FBB" w:rsidRDefault="00D22FBB">
      <w:pPr>
        <w:pStyle w:val="ConsPlusNormal"/>
        <w:spacing w:before="220"/>
        <w:ind w:firstLine="540"/>
        <w:jc w:val="both"/>
      </w:pPr>
      <w:r>
        <w:t>2. Должностным лицам Министерства курортов и туризма Кабардино-Балкарской Республики, утвержденным настоящим приказом:</w:t>
      </w:r>
    </w:p>
    <w:p w14:paraId="329B5ACE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обеспечить проведение проверок фактов нарушения должностными лицами, определенными в соответствии с </w:t>
      </w:r>
      <w:hyperlink w:anchor="P32">
        <w:r>
          <w:rPr>
            <w:color w:val="0000FF"/>
          </w:rPr>
          <w:t>приложением</w:t>
        </w:r>
      </w:hyperlink>
      <w:r>
        <w:t>, порядка и сроков рассмотрения обращений контролируемых лиц в рамках досудебного обжалования;</w:t>
      </w:r>
    </w:p>
    <w:p w14:paraId="0CF76210" w14:textId="77777777" w:rsidR="00D22FBB" w:rsidRDefault="00D22FBB">
      <w:pPr>
        <w:pStyle w:val="ConsPlusNormal"/>
        <w:spacing w:before="220"/>
        <w:ind w:firstLine="540"/>
        <w:jc w:val="both"/>
      </w:pPr>
      <w:r>
        <w:t>обеспечить ежемесячно проведение анализа результатов рассмотрения в рамках досудебного обжалования обращений контролируемых лиц.</w:t>
      </w:r>
    </w:p>
    <w:p w14:paraId="0979AF65" w14:textId="77777777" w:rsidR="00D22FBB" w:rsidRDefault="00D22FBB">
      <w:pPr>
        <w:pStyle w:val="ConsPlusNormal"/>
      </w:pPr>
    </w:p>
    <w:p w14:paraId="1C4A7648" w14:textId="77777777" w:rsidR="00D22FBB" w:rsidRDefault="00D22FBB">
      <w:pPr>
        <w:pStyle w:val="ConsPlusNormal"/>
        <w:jc w:val="right"/>
      </w:pPr>
      <w:r>
        <w:t>И.о. министра</w:t>
      </w:r>
    </w:p>
    <w:p w14:paraId="6FA871A9" w14:textId="77777777" w:rsidR="00D22FBB" w:rsidRDefault="00D22FBB">
      <w:pPr>
        <w:pStyle w:val="ConsPlusNormal"/>
        <w:jc w:val="right"/>
      </w:pPr>
      <w:r>
        <w:t>И.ШАВАЕВ</w:t>
      </w:r>
    </w:p>
    <w:p w14:paraId="2C1D4181" w14:textId="77777777" w:rsidR="00D22FBB" w:rsidRDefault="00D22FBB">
      <w:pPr>
        <w:pStyle w:val="ConsPlusNormal"/>
      </w:pPr>
    </w:p>
    <w:p w14:paraId="7966B4EC" w14:textId="77777777" w:rsidR="00D22FBB" w:rsidRDefault="00D22FBB">
      <w:pPr>
        <w:pStyle w:val="ConsPlusNormal"/>
      </w:pPr>
    </w:p>
    <w:p w14:paraId="7437B160" w14:textId="77777777" w:rsidR="00D22FBB" w:rsidRDefault="00D22FBB">
      <w:pPr>
        <w:pStyle w:val="ConsPlusNormal"/>
      </w:pPr>
    </w:p>
    <w:p w14:paraId="179CA298" w14:textId="77777777" w:rsidR="00D22FBB" w:rsidRDefault="00D22FBB">
      <w:pPr>
        <w:pStyle w:val="ConsPlusNormal"/>
      </w:pPr>
    </w:p>
    <w:p w14:paraId="6F16584A" w14:textId="77777777" w:rsidR="00D22FBB" w:rsidRDefault="00D22FBB">
      <w:pPr>
        <w:pStyle w:val="ConsPlusNormal"/>
      </w:pPr>
    </w:p>
    <w:p w14:paraId="4745FC21" w14:textId="77777777" w:rsidR="00D22FBB" w:rsidRDefault="00D22FBB">
      <w:pPr>
        <w:pStyle w:val="ConsPlusNormal"/>
        <w:jc w:val="right"/>
        <w:outlineLvl w:val="0"/>
      </w:pPr>
      <w:r>
        <w:t>Утвержден</w:t>
      </w:r>
    </w:p>
    <w:p w14:paraId="62E65188" w14:textId="77777777" w:rsidR="00D22FBB" w:rsidRDefault="00D22FBB">
      <w:pPr>
        <w:pStyle w:val="ConsPlusNormal"/>
        <w:jc w:val="right"/>
      </w:pPr>
      <w:r>
        <w:t>приказом</w:t>
      </w:r>
    </w:p>
    <w:p w14:paraId="38D2BC8D" w14:textId="77777777" w:rsidR="00D22FBB" w:rsidRDefault="00D22FBB">
      <w:pPr>
        <w:pStyle w:val="ConsPlusNormal"/>
        <w:jc w:val="right"/>
      </w:pPr>
      <w:r>
        <w:t>Министерства курортов и туризма</w:t>
      </w:r>
    </w:p>
    <w:p w14:paraId="07984784" w14:textId="77777777" w:rsidR="00D22FBB" w:rsidRDefault="00D22FBB">
      <w:pPr>
        <w:pStyle w:val="ConsPlusNormal"/>
        <w:jc w:val="right"/>
      </w:pPr>
      <w:r>
        <w:t>Кабардино-Балкарской Республики</w:t>
      </w:r>
    </w:p>
    <w:p w14:paraId="77FC41B5" w14:textId="77777777" w:rsidR="00D22FBB" w:rsidRDefault="00D22FBB">
      <w:pPr>
        <w:pStyle w:val="ConsPlusNormal"/>
        <w:jc w:val="right"/>
      </w:pPr>
      <w:r>
        <w:t>от 10 ноября 2023 г. N 218-ОД</w:t>
      </w:r>
    </w:p>
    <w:p w14:paraId="2371A3C8" w14:textId="77777777" w:rsidR="00D22FBB" w:rsidRDefault="00D22FBB">
      <w:pPr>
        <w:pStyle w:val="ConsPlusNormal"/>
      </w:pPr>
    </w:p>
    <w:p w14:paraId="59A50034" w14:textId="77777777" w:rsidR="00D22FBB" w:rsidRDefault="00D22FBB">
      <w:pPr>
        <w:pStyle w:val="ConsPlusTitle"/>
        <w:jc w:val="center"/>
      </w:pPr>
      <w:bookmarkStart w:id="0" w:name="P32"/>
      <w:bookmarkEnd w:id="0"/>
      <w:r>
        <w:t>ПЕРЕЧЕНЬ</w:t>
      </w:r>
    </w:p>
    <w:p w14:paraId="2A05AED9" w14:textId="77777777" w:rsidR="00D22FBB" w:rsidRDefault="00D22FBB">
      <w:pPr>
        <w:pStyle w:val="ConsPlusTitle"/>
        <w:jc w:val="center"/>
      </w:pPr>
      <w:r>
        <w:t>ДОЛЖНОСТНЫХ ЛИЦ МИНИСТЕРСТВА КУРОРТОВ И ТУРИЗМА</w:t>
      </w:r>
    </w:p>
    <w:p w14:paraId="37117A26" w14:textId="77777777" w:rsidR="00D22FBB" w:rsidRDefault="00D22FBB">
      <w:pPr>
        <w:pStyle w:val="ConsPlusTitle"/>
        <w:jc w:val="center"/>
      </w:pPr>
      <w:r>
        <w:t>КАБАРДИНО-БАЛКАРСКОЙ РЕСПУБЛИКИ, ОТВЕТСТВЕННЫХ ЗА РАБОТУ</w:t>
      </w:r>
    </w:p>
    <w:p w14:paraId="3487C9F0" w14:textId="77777777" w:rsidR="00D22FBB" w:rsidRDefault="00D22FBB">
      <w:pPr>
        <w:pStyle w:val="ConsPlusTitle"/>
        <w:jc w:val="center"/>
      </w:pPr>
      <w:r>
        <w:lastRenderedPageBreak/>
        <w:t>ПО РАССМОТРЕНИЮ ОБРАЩЕНИЙ КОНТРОЛИРУЕМЫХ ЛИЦ, ПОСТУПИВШИХ</w:t>
      </w:r>
    </w:p>
    <w:p w14:paraId="585AD6A0" w14:textId="77777777" w:rsidR="00D22FBB" w:rsidRDefault="00D22FBB">
      <w:pPr>
        <w:pStyle w:val="ConsPlusTitle"/>
        <w:jc w:val="center"/>
      </w:pPr>
      <w:r>
        <w:t>В ПОДСИСТЕМУ ДОСУДЕБНОГО ОБЖАЛОВАНИЯ ГОСУДАРСТВЕННОЙ</w:t>
      </w:r>
    </w:p>
    <w:p w14:paraId="2FE89B2E" w14:textId="77777777" w:rsidR="00D22FBB" w:rsidRDefault="00D22FBB">
      <w:pPr>
        <w:pStyle w:val="ConsPlusTitle"/>
        <w:jc w:val="center"/>
      </w:pPr>
      <w:r>
        <w:t>ИНФОРМАЦИОННОЙ СИСТЕМЫ "ТИПОВОЕ ОБЛАЧНОЕ РЕШЕНИЕ</w:t>
      </w:r>
    </w:p>
    <w:p w14:paraId="09961280" w14:textId="77777777" w:rsidR="00D22FBB" w:rsidRDefault="00D22FBB">
      <w:pPr>
        <w:pStyle w:val="ConsPlusTitle"/>
        <w:jc w:val="center"/>
      </w:pPr>
      <w:r>
        <w:t>ПО АВТОМАТИЗАЦИИ КОНТРОЛЬНОЙ (НАДЗОРНОЙ) ДЕЯТЕЛЬНОСТИ"</w:t>
      </w:r>
    </w:p>
    <w:p w14:paraId="5D50635C" w14:textId="77777777" w:rsidR="00D22FBB" w:rsidRDefault="00D22F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61"/>
        <w:gridCol w:w="2778"/>
        <w:gridCol w:w="2665"/>
      </w:tblGrid>
      <w:tr w:rsidR="00D22FBB" w14:paraId="2D91024E" w14:textId="77777777">
        <w:tc>
          <w:tcPr>
            <w:tcW w:w="566" w:type="dxa"/>
            <w:vAlign w:val="center"/>
          </w:tcPr>
          <w:p w14:paraId="7000965D" w14:textId="77777777" w:rsidR="00D22FBB" w:rsidRDefault="00D22FBB">
            <w:pPr>
              <w:pStyle w:val="ConsPlusNormal"/>
              <w:jc w:val="center"/>
            </w:pPr>
            <w:r>
              <w:t>N</w:t>
            </w:r>
          </w:p>
          <w:p w14:paraId="619554BC" w14:textId="77777777" w:rsidR="00D22FBB" w:rsidRDefault="00D22FB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061" w:type="dxa"/>
            <w:vAlign w:val="center"/>
          </w:tcPr>
          <w:p w14:paraId="38E0A051" w14:textId="77777777" w:rsidR="00D22FBB" w:rsidRDefault="00D22FBB">
            <w:pPr>
              <w:pStyle w:val="ConsPlusNormal"/>
              <w:jc w:val="center"/>
            </w:pPr>
            <w:r>
              <w:t>Обязанности</w:t>
            </w:r>
          </w:p>
        </w:tc>
        <w:tc>
          <w:tcPr>
            <w:tcW w:w="2778" w:type="dxa"/>
            <w:vAlign w:val="center"/>
          </w:tcPr>
          <w:p w14:paraId="1C730C1C" w14:textId="77777777" w:rsidR="00D22FBB" w:rsidRDefault="00D22FBB">
            <w:pPr>
              <w:pStyle w:val="ConsPlusNormal"/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2665" w:type="dxa"/>
            <w:vAlign w:val="center"/>
          </w:tcPr>
          <w:p w14:paraId="04A448FF" w14:textId="77777777" w:rsidR="00D22FBB" w:rsidRDefault="00D22FBB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D22FBB" w14:paraId="31021603" w14:textId="77777777">
        <w:tc>
          <w:tcPr>
            <w:tcW w:w="566" w:type="dxa"/>
          </w:tcPr>
          <w:p w14:paraId="2F122F7F" w14:textId="77777777" w:rsidR="00D22FBB" w:rsidRDefault="00D22F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14:paraId="67B4E7B6" w14:textId="77777777" w:rsidR="00D22FBB" w:rsidRDefault="00D22FBB">
            <w:pPr>
              <w:pStyle w:val="ConsPlusNormal"/>
            </w:pPr>
            <w:r>
              <w:t>1. Обеспечение координации работы по рассмотрению обращений контролируемых лиц в рамках досудебного обжалования.</w:t>
            </w:r>
          </w:p>
          <w:p w14:paraId="222A2363" w14:textId="77777777" w:rsidR="00D22FBB" w:rsidRDefault="00D22FBB">
            <w:pPr>
              <w:pStyle w:val="ConsPlusNormal"/>
            </w:pPr>
            <w:r>
              <w:t>2. Обеспечение соблюдения порядка и сроков рассмотрения обращений контролируемых лиц в рамках досудебного обжалования.</w:t>
            </w:r>
          </w:p>
          <w:p w14:paraId="459C4084" w14:textId="77777777" w:rsidR="00D22FBB" w:rsidRDefault="00D22FBB">
            <w:pPr>
              <w:pStyle w:val="ConsPlusNormal"/>
            </w:pPr>
            <w:r>
              <w:t>3. Обеспечение принятия решений по результатам рассмотрения обращений контролируемых лиц в рамках досудебного обжалования</w:t>
            </w:r>
          </w:p>
        </w:tc>
        <w:tc>
          <w:tcPr>
            <w:tcW w:w="2778" w:type="dxa"/>
          </w:tcPr>
          <w:p w14:paraId="1663E099" w14:textId="77777777" w:rsidR="00D22FBB" w:rsidRDefault="00D22FBB">
            <w:pPr>
              <w:pStyle w:val="ConsPlusNormal"/>
              <w:jc w:val="center"/>
            </w:pPr>
            <w:r>
              <w:t>Министр, заместитель министра</w:t>
            </w:r>
          </w:p>
        </w:tc>
        <w:tc>
          <w:tcPr>
            <w:tcW w:w="2665" w:type="dxa"/>
          </w:tcPr>
          <w:p w14:paraId="10ABFC7E" w14:textId="77777777" w:rsidR="00D22FBB" w:rsidRDefault="00D22FBB">
            <w:pPr>
              <w:pStyle w:val="ConsPlusNormal"/>
              <w:jc w:val="center"/>
            </w:pPr>
            <w:r>
              <w:t>Министр, заместитель министра</w:t>
            </w:r>
          </w:p>
        </w:tc>
      </w:tr>
      <w:tr w:rsidR="00D22FBB" w14:paraId="5A76BF14" w14:textId="77777777">
        <w:tc>
          <w:tcPr>
            <w:tcW w:w="566" w:type="dxa"/>
          </w:tcPr>
          <w:p w14:paraId="38133952" w14:textId="77777777" w:rsidR="00D22FBB" w:rsidRDefault="00D22F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</w:tcPr>
          <w:p w14:paraId="548ADC86" w14:textId="77777777" w:rsidR="00D22FBB" w:rsidRDefault="00D22FBB">
            <w:pPr>
              <w:pStyle w:val="ConsPlusNormal"/>
            </w:pPr>
            <w:r>
              <w:t>1. Обеспечение рассмотрения и подписания решений по обращениям контролируемых лиц в рамках досудебного обжалования.</w:t>
            </w:r>
          </w:p>
          <w:p w14:paraId="6E3AE36F" w14:textId="77777777" w:rsidR="00D22FBB" w:rsidRDefault="00D22FBB">
            <w:pPr>
              <w:pStyle w:val="ConsPlusNormal"/>
            </w:pPr>
            <w:r>
              <w:t>2. 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14:paraId="64340299" w14:textId="77777777" w:rsidR="00D22FBB" w:rsidRDefault="00D22FBB">
            <w:pPr>
              <w:pStyle w:val="ConsPlusNormal"/>
            </w:pPr>
            <w:r>
              <w:t>3. Обеспечение контроля за ходом и сроками рассмотрения обращений контролируемых лиц в рамках досудебного обжалования</w:t>
            </w:r>
          </w:p>
        </w:tc>
        <w:tc>
          <w:tcPr>
            <w:tcW w:w="2778" w:type="dxa"/>
          </w:tcPr>
          <w:p w14:paraId="3A54895D" w14:textId="77777777" w:rsidR="00D22FBB" w:rsidRDefault="00D22FBB">
            <w:pPr>
              <w:pStyle w:val="ConsPlusNormal"/>
              <w:jc w:val="center"/>
            </w:pPr>
            <w:r>
              <w:t>Заместитель министра, отдел развития туризма, отдел развития санаторно-курортного комплекса</w:t>
            </w:r>
          </w:p>
        </w:tc>
        <w:tc>
          <w:tcPr>
            <w:tcW w:w="2665" w:type="dxa"/>
          </w:tcPr>
          <w:p w14:paraId="58269032" w14:textId="77777777" w:rsidR="00D22FBB" w:rsidRDefault="00D22FBB">
            <w:pPr>
              <w:pStyle w:val="ConsPlusNormal"/>
              <w:jc w:val="center"/>
            </w:pPr>
            <w:r>
              <w:t>заместитель министра, начальник отдела развития туризма, начальник отдела развития санаторно-курортного комплекса</w:t>
            </w:r>
          </w:p>
        </w:tc>
      </w:tr>
      <w:tr w:rsidR="00D22FBB" w14:paraId="151E3C22" w14:textId="77777777">
        <w:tc>
          <w:tcPr>
            <w:tcW w:w="566" w:type="dxa"/>
          </w:tcPr>
          <w:p w14:paraId="188D5835" w14:textId="77777777" w:rsidR="00D22FBB" w:rsidRDefault="00D22F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</w:tcPr>
          <w:p w14:paraId="017D98FD" w14:textId="77777777" w:rsidR="00D22FBB" w:rsidRDefault="00D22FBB">
            <w:pPr>
              <w:pStyle w:val="ConsPlusNormal"/>
            </w:pPr>
            <w:r>
              <w:t>1. 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14:paraId="4A62CA12" w14:textId="77777777" w:rsidR="00D22FBB" w:rsidRDefault="00D22FBB">
            <w:pPr>
              <w:pStyle w:val="ConsPlusNormal"/>
            </w:pPr>
            <w:r>
              <w:t>2. Обеспечение контроля за ходом и сроками рассмотрения обращений контролируемых лиц в рамках досудебного обжалования</w:t>
            </w:r>
          </w:p>
        </w:tc>
        <w:tc>
          <w:tcPr>
            <w:tcW w:w="2778" w:type="dxa"/>
          </w:tcPr>
          <w:p w14:paraId="4AEEFC2A" w14:textId="77777777" w:rsidR="00D22FBB" w:rsidRDefault="00D22FBB">
            <w:pPr>
              <w:pStyle w:val="ConsPlusNormal"/>
              <w:jc w:val="center"/>
            </w:pPr>
            <w:r>
              <w:t>Отдел развития туризма, отдел развития санаторно-курортного комплекса</w:t>
            </w:r>
          </w:p>
        </w:tc>
        <w:tc>
          <w:tcPr>
            <w:tcW w:w="2665" w:type="dxa"/>
          </w:tcPr>
          <w:p w14:paraId="4D4CC494" w14:textId="77777777" w:rsidR="00D22FBB" w:rsidRDefault="00D22FBB">
            <w:pPr>
              <w:pStyle w:val="ConsPlusNormal"/>
              <w:jc w:val="center"/>
            </w:pPr>
            <w:r>
              <w:t>Заместитель министра, начальник отдела развития туризма, начальник отдела развития санаторно-курортного комплекса</w:t>
            </w:r>
          </w:p>
        </w:tc>
      </w:tr>
      <w:tr w:rsidR="00D22FBB" w14:paraId="17C08088" w14:textId="77777777">
        <w:tc>
          <w:tcPr>
            <w:tcW w:w="566" w:type="dxa"/>
          </w:tcPr>
          <w:p w14:paraId="43F59A13" w14:textId="77777777" w:rsidR="00D22FBB" w:rsidRDefault="00D22FB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061" w:type="dxa"/>
          </w:tcPr>
          <w:p w14:paraId="4024ADCF" w14:textId="77777777" w:rsidR="00D22FBB" w:rsidRDefault="00D22FBB">
            <w:pPr>
              <w:pStyle w:val="ConsPlusNormal"/>
            </w:pPr>
            <w:r>
              <w:t>1. Обеспечение настройки и предоставления доступа к личным кабинетам подсистемы досудебного обжалования.</w:t>
            </w:r>
          </w:p>
          <w:p w14:paraId="5A2CAF0C" w14:textId="77777777" w:rsidR="00D22FBB" w:rsidRDefault="00D22FBB">
            <w:pPr>
              <w:pStyle w:val="ConsPlusNormal"/>
            </w:pPr>
            <w:r>
              <w:t>2. Обеспечение формирования сообщений о программно-технических ошибках функционирования подсистемы досудебного обжалования;</w:t>
            </w:r>
          </w:p>
          <w:p w14:paraId="7F4438D2" w14:textId="77777777" w:rsidR="00D22FBB" w:rsidRDefault="00D22FBB">
            <w:pPr>
              <w:pStyle w:val="ConsPlusNormal"/>
            </w:pPr>
            <w:r>
              <w:t>3. Обеспечение информационной и программно-технической поддержки пользователей подсистемы досудебного обжалования</w:t>
            </w:r>
          </w:p>
        </w:tc>
        <w:tc>
          <w:tcPr>
            <w:tcW w:w="2778" w:type="dxa"/>
          </w:tcPr>
          <w:p w14:paraId="7744CBD8" w14:textId="77777777" w:rsidR="00D22FBB" w:rsidRDefault="00D22FBB">
            <w:pPr>
              <w:pStyle w:val="ConsPlusNormal"/>
              <w:jc w:val="center"/>
            </w:pPr>
            <w:r>
              <w:t>Отдел развития туризма, отдел развития санаторно-курортного комплекса</w:t>
            </w:r>
          </w:p>
        </w:tc>
        <w:tc>
          <w:tcPr>
            <w:tcW w:w="2665" w:type="dxa"/>
          </w:tcPr>
          <w:p w14:paraId="254D0B8A" w14:textId="77777777" w:rsidR="00D22FBB" w:rsidRDefault="00D22FBB">
            <w:pPr>
              <w:pStyle w:val="ConsPlusNormal"/>
              <w:jc w:val="center"/>
            </w:pPr>
            <w:r>
              <w:t>Начальник отдела развития туризма, консультант отдела развития санаторно-курортного комплекса</w:t>
            </w:r>
          </w:p>
        </w:tc>
      </w:tr>
      <w:tr w:rsidR="00D22FBB" w14:paraId="619B4B92" w14:textId="77777777">
        <w:tc>
          <w:tcPr>
            <w:tcW w:w="566" w:type="dxa"/>
          </w:tcPr>
          <w:p w14:paraId="4F0F9B40" w14:textId="77777777" w:rsidR="00D22FBB" w:rsidRDefault="00D22FB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 w14:paraId="24C3C8C8" w14:textId="77777777" w:rsidR="00D22FBB" w:rsidRDefault="00D22FBB">
            <w:pPr>
              <w:pStyle w:val="ConsPlusNormal"/>
            </w:pPr>
            <w:r>
              <w:t>1. 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</w:t>
            </w:r>
          </w:p>
        </w:tc>
        <w:tc>
          <w:tcPr>
            <w:tcW w:w="2778" w:type="dxa"/>
          </w:tcPr>
          <w:p w14:paraId="05FA7508" w14:textId="77777777" w:rsidR="00D22FBB" w:rsidRDefault="00D22FBB">
            <w:pPr>
              <w:pStyle w:val="ConsPlusNormal"/>
              <w:jc w:val="center"/>
            </w:pPr>
            <w:r>
              <w:t>Отдел развития туризма, отдел развития санаторно-курортного комплекса</w:t>
            </w:r>
          </w:p>
        </w:tc>
        <w:tc>
          <w:tcPr>
            <w:tcW w:w="2665" w:type="dxa"/>
          </w:tcPr>
          <w:p w14:paraId="7468553F" w14:textId="77777777" w:rsidR="00D22FBB" w:rsidRDefault="00D22FBB">
            <w:pPr>
              <w:pStyle w:val="ConsPlusNormal"/>
              <w:jc w:val="center"/>
            </w:pPr>
            <w:r>
              <w:t>Начальник отдела развития туризма, начальник отдела развития санаторно-курортного комплекса, консультант отдела развития туризма, консультант отдела развития санаторно-курортного комплекса, главный специалист-эксперт отдела развития туризма</w:t>
            </w:r>
          </w:p>
        </w:tc>
      </w:tr>
    </w:tbl>
    <w:p w14:paraId="1DAEF948" w14:textId="77777777" w:rsidR="00D22FBB" w:rsidRDefault="00D22FBB">
      <w:pPr>
        <w:pStyle w:val="ConsPlusNormal"/>
        <w:jc w:val="both"/>
      </w:pPr>
    </w:p>
    <w:p w14:paraId="5C9DFF71" w14:textId="77777777" w:rsidR="00D22FBB" w:rsidRDefault="00D22FBB">
      <w:pPr>
        <w:pStyle w:val="ConsPlusNormal"/>
        <w:jc w:val="both"/>
      </w:pPr>
    </w:p>
    <w:p w14:paraId="345D8C69" w14:textId="77777777" w:rsidR="00D22FBB" w:rsidRDefault="00D22FBB">
      <w:pPr>
        <w:pStyle w:val="ConsPlusNormal"/>
        <w:jc w:val="both"/>
      </w:pPr>
    </w:p>
    <w:p w14:paraId="03E06360" w14:textId="77777777" w:rsidR="00D22FBB" w:rsidRDefault="00D22FBB">
      <w:pPr>
        <w:pStyle w:val="ConsPlusNormal"/>
        <w:jc w:val="both"/>
      </w:pPr>
    </w:p>
    <w:p w14:paraId="52511B70" w14:textId="77777777" w:rsidR="00D22FBB" w:rsidRDefault="00D22FBB">
      <w:pPr>
        <w:pStyle w:val="ConsPlusNormal"/>
        <w:jc w:val="both"/>
      </w:pPr>
    </w:p>
    <w:p w14:paraId="0C966F0F" w14:textId="77777777" w:rsidR="00D22FBB" w:rsidRDefault="00D22FBB">
      <w:pPr>
        <w:pStyle w:val="ConsPlusNormal"/>
        <w:jc w:val="right"/>
        <w:outlineLvl w:val="0"/>
      </w:pPr>
      <w:r>
        <w:t>Утверждены</w:t>
      </w:r>
    </w:p>
    <w:p w14:paraId="022F3DFD" w14:textId="77777777" w:rsidR="00D22FBB" w:rsidRDefault="00D22FBB">
      <w:pPr>
        <w:pStyle w:val="ConsPlusNormal"/>
        <w:jc w:val="right"/>
      </w:pPr>
      <w:r>
        <w:t>приказом</w:t>
      </w:r>
    </w:p>
    <w:p w14:paraId="6969B47A" w14:textId="77777777" w:rsidR="00D22FBB" w:rsidRDefault="00D22FBB">
      <w:pPr>
        <w:pStyle w:val="ConsPlusNormal"/>
        <w:jc w:val="right"/>
      </w:pPr>
      <w:r>
        <w:t>Министерства курортов и туризма</w:t>
      </w:r>
    </w:p>
    <w:p w14:paraId="173D948D" w14:textId="77777777" w:rsidR="00D22FBB" w:rsidRDefault="00D22FBB">
      <w:pPr>
        <w:pStyle w:val="ConsPlusNormal"/>
        <w:jc w:val="right"/>
      </w:pPr>
      <w:r>
        <w:t>Кабардино-Балкарской Республики</w:t>
      </w:r>
    </w:p>
    <w:p w14:paraId="3078A2BD" w14:textId="77777777" w:rsidR="00D22FBB" w:rsidRDefault="00D22FBB">
      <w:pPr>
        <w:pStyle w:val="ConsPlusNormal"/>
        <w:jc w:val="right"/>
      </w:pPr>
      <w:r>
        <w:t>от 10 ноября 2023 г. N 218-ОД</w:t>
      </w:r>
    </w:p>
    <w:p w14:paraId="1F080B5F" w14:textId="77777777" w:rsidR="00D22FBB" w:rsidRDefault="00D22FBB">
      <w:pPr>
        <w:pStyle w:val="ConsPlusNormal"/>
      </w:pPr>
    </w:p>
    <w:p w14:paraId="12A905C5" w14:textId="77777777" w:rsidR="00D22FBB" w:rsidRDefault="00D22FBB">
      <w:pPr>
        <w:pStyle w:val="ConsPlusTitle"/>
        <w:jc w:val="center"/>
      </w:pPr>
      <w:bookmarkStart w:id="1" w:name="P83"/>
      <w:bookmarkEnd w:id="1"/>
      <w:r>
        <w:t>МЕТОДИЧЕСКИЕ РЕКОМЕНДАЦИИ ПО РАБОТЕ</w:t>
      </w:r>
    </w:p>
    <w:p w14:paraId="794F0A44" w14:textId="77777777" w:rsidR="00D22FBB" w:rsidRDefault="00D22FBB">
      <w:pPr>
        <w:pStyle w:val="ConsPlusTitle"/>
        <w:jc w:val="center"/>
      </w:pPr>
      <w:r>
        <w:t>С ПОДСИСТЕМОЙ ДОСУДЕБНОГО ОБЖАЛОВАНИЯ</w:t>
      </w:r>
    </w:p>
    <w:p w14:paraId="6849B947" w14:textId="77777777" w:rsidR="00D22FBB" w:rsidRDefault="00D22FBB">
      <w:pPr>
        <w:pStyle w:val="ConsPlusNormal"/>
      </w:pPr>
    </w:p>
    <w:p w14:paraId="6F55CC41" w14:textId="77777777" w:rsidR="00D22FBB" w:rsidRDefault="00D22FBB">
      <w:pPr>
        <w:pStyle w:val="ConsPlusTitle"/>
        <w:jc w:val="center"/>
        <w:outlineLvl w:val="1"/>
      </w:pPr>
      <w:r>
        <w:t>1. Организация работы, назначение сотрудников,</w:t>
      </w:r>
    </w:p>
    <w:p w14:paraId="4989D64B" w14:textId="77777777" w:rsidR="00D22FBB" w:rsidRDefault="00D22FBB">
      <w:pPr>
        <w:pStyle w:val="ConsPlusTitle"/>
        <w:jc w:val="center"/>
      </w:pPr>
      <w:r>
        <w:t>ответственных за работу с обращениями, с учетом ролей,</w:t>
      </w:r>
    </w:p>
    <w:p w14:paraId="47EEDEAD" w14:textId="77777777" w:rsidR="00D22FBB" w:rsidRDefault="00D22FBB">
      <w:pPr>
        <w:pStyle w:val="ConsPlusTitle"/>
        <w:jc w:val="center"/>
      </w:pPr>
      <w:r>
        <w:t>предусмотренных в подсистеме досудебного обжалования</w:t>
      </w:r>
    </w:p>
    <w:p w14:paraId="31E16E1D" w14:textId="77777777" w:rsidR="00D22FBB" w:rsidRDefault="00D22FBB">
      <w:pPr>
        <w:pStyle w:val="ConsPlusTitle"/>
        <w:jc w:val="center"/>
      </w:pPr>
      <w:r>
        <w:t>государственной информационной системы "Типовое облачное</w:t>
      </w:r>
    </w:p>
    <w:p w14:paraId="304A0B27" w14:textId="77777777" w:rsidR="00D22FBB" w:rsidRDefault="00D22FBB">
      <w:pPr>
        <w:pStyle w:val="ConsPlusTitle"/>
        <w:jc w:val="center"/>
      </w:pPr>
      <w:r>
        <w:t>решение по автоматизации контрольной</w:t>
      </w:r>
    </w:p>
    <w:p w14:paraId="239AAEFC" w14:textId="77777777" w:rsidR="00D22FBB" w:rsidRDefault="00D22FBB">
      <w:pPr>
        <w:pStyle w:val="ConsPlusTitle"/>
        <w:jc w:val="center"/>
      </w:pPr>
      <w:r>
        <w:t>(надзорной) деятельности"</w:t>
      </w:r>
    </w:p>
    <w:p w14:paraId="0037CEE5" w14:textId="77777777" w:rsidR="00D22FBB" w:rsidRDefault="00D22FBB">
      <w:pPr>
        <w:pStyle w:val="ConsPlusNormal"/>
      </w:pPr>
    </w:p>
    <w:p w14:paraId="7808D665" w14:textId="77777777" w:rsidR="00D22FBB" w:rsidRDefault="00D22FBB">
      <w:pPr>
        <w:pStyle w:val="ConsPlusNormal"/>
        <w:ind w:firstLine="540"/>
        <w:jc w:val="both"/>
      </w:pPr>
      <w:r>
        <w:t xml:space="preserve">Для работы в подсистеме досудебного обжалования государственной информационной </w:t>
      </w:r>
      <w:r>
        <w:lastRenderedPageBreak/>
        <w:t>системы "Типовое облачное решение по автоматизации контрольной (надзорной) деятельности" (далее соответственно - подсистема ДО, ГИС ТОР КНД) предусмотрена следующая ролевая модель должностных лиц и их функционал:</w:t>
      </w:r>
    </w:p>
    <w:p w14:paraId="0615CB2B" w14:textId="77777777" w:rsidR="00D22FBB" w:rsidRDefault="00D22FBB">
      <w:pPr>
        <w:pStyle w:val="ConsPlusNormal"/>
        <w:ind w:firstLine="540"/>
        <w:jc w:val="both"/>
      </w:pPr>
    </w:p>
    <w:p w14:paraId="0D1FF6D5" w14:textId="77777777" w:rsidR="00D22FBB" w:rsidRDefault="00D22FBB">
      <w:pPr>
        <w:pStyle w:val="ConsPlusTitle"/>
        <w:jc w:val="center"/>
        <w:outlineLvl w:val="2"/>
      </w:pPr>
      <w:r>
        <w:t>Роль руководителя (заместителя руководителя)</w:t>
      </w:r>
    </w:p>
    <w:p w14:paraId="1E4D046D" w14:textId="77777777" w:rsidR="00D22FBB" w:rsidRDefault="00D22FBB">
      <w:pPr>
        <w:pStyle w:val="ConsPlusNormal"/>
        <w:ind w:firstLine="540"/>
        <w:jc w:val="both"/>
      </w:pPr>
    </w:p>
    <w:p w14:paraId="0BAF822C" w14:textId="77777777" w:rsidR="00D22FBB" w:rsidRDefault="00D22FBB">
      <w:pPr>
        <w:pStyle w:val="ConsPlusNormal"/>
        <w:ind w:firstLine="540"/>
        <w:jc w:val="both"/>
      </w:pPr>
      <w:r>
        <w:t>Предусматривает полномочия по рассмотрению и подписанию решений по жалобе, назначению и переназначению исполнителя, рассмотрению жалоб самостоятельно, контролю за ходом и сроками рассмотрения жалоб.</w:t>
      </w:r>
    </w:p>
    <w:p w14:paraId="67218AC7" w14:textId="77777777" w:rsidR="00D22FBB" w:rsidRDefault="00D22FBB">
      <w:pPr>
        <w:pStyle w:val="ConsPlusNormal"/>
        <w:ind w:firstLine="540"/>
        <w:jc w:val="both"/>
      </w:pPr>
    </w:p>
    <w:p w14:paraId="0CD5E85C" w14:textId="77777777" w:rsidR="00D22FBB" w:rsidRDefault="00D22FBB">
      <w:pPr>
        <w:pStyle w:val="ConsPlusTitle"/>
        <w:jc w:val="center"/>
        <w:outlineLvl w:val="2"/>
      </w:pPr>
      <w:r>
        <w:t>Роль помощника руководителя</w:t>
      </w:r>
    </w:p>
    <w:p w14:paraId="053FD2C3" w14:textId="77777777" w:rsidR="00D22FBB" w:rsidRDefault="00D22FBB">
      <w:pPr>
        <w:pStyle w:val="ConsPlusNormal"/>
        <w:ind w:firstLine="540"/>
        <w:jc w:val="both"/>
      </w:pPr>
    </w:p>
    <w:p w14:paraId="7C85454C" w14:textId="77777777" w:rsidR="00D22FBB" w:rsidRDefault="00D22FBB">
      <w:pPr>
        <w:pStyle w:val="ConsPlusNormal"/>
        <w:ind w:firstLine="540"/>
        <w:jc w:val="both"/>
      </w:pPr>
      <w:r>
        <w:t>Предусматривает полномочия по определению должностного лица, уполномоченного на рассмотрение жалобы, а также контроль за ходом и сроками рассмотрения жалоб.</w:t>
      </w:r>
    </w:p>
    <w:p w14:paraId="1FC0793C" w14:textId="77777777" w:rsidR="00D22FBB" w:rsidRDefault="00D22FBB">
      <w:pPr>
        <w:pStyle w:val="ConsPlusNormal"/>
        <w:ind w:firstLine="540"/>
        <w:jc w:val="both"/>
      </w:pPr>
    </w:p>
    <w:p w14:paraId="35F7B9C1" w14:textId="77777777" w:rsidR="00D22FBB" w:rsidRDefault="00D22FBB">
      <w:pPr>
        <w:pStyle w:val="ConsPlusTitle"/>
        <w:jc w:val="center"/>
        <w:outlineLvl w:val="2"/>
      </w:pPr>
      <w:r>
        <w:t>Роль должностного лица, уполномоченного</w:t>
      </w:r>
    </w:p>
    <w:p w14:paraId="7B9DFB79" w14:textId="77777777" w:rsidR="00D22FBB" w:rsidRDefault="00D22FBB">
      <w:pPr>
        <w:pStyle w:val="ConsPlusTitle"/>
        <w:jc w:val="center"/>
      </w:pPr>
      <w:r>
        <w:t>на рассмотрение жалобы</w:t>
      </w:r>
    </w:p>
    <w:p w14:paraId="76C55367" w14:textId="77777777" w:rsidR="00D22FBB" w:rsidRDefault="00D22FBB">
      <w:pPr>
        <w:pStyle w:val="ConsPlusNormal"/>
        <w:ind w:firstLine="540"/>
        <w:jc w:val="both"/>
      </w:pPr>
    </w:p>
    <w:p w14:paraId="0B1D9FC4" w14:textId="77777777" w:rsidR="00D22FBB" w:rsidRDefault="00D22FBB">
      <w:pPr>
        <w:pStyle w:val="ConsPlusNormal"/>
        <w:ind w:firstLine="540"/>
        <w:jc w:val="both"/>
      </w:pPr>
      <w:r>
        <w:t>Предусматривает полномочия по рассмотрению материалов жалобы, принятию решений по ходатайствам, продлению сроков рассмотрения жалоб и подготовке проектов решений по жалобам.</w:t>
      </w:r>
    </w:p>
    <w:p w14:paraId="0A86D3BC" w14:textId="77777777" w:rsidR="00D22FBB" w:rsidRDefault="00D22FBB">
      <w:pPr>
        <w:pStyle w:val="ConsPlusNormal"/>
        <w:ind w:firstLine="540"/>
        <w:jc w:val="both"/>
      </w:pPr>
    </w:p>
    <w:p w14:paraId="7175893E" w14:textId="77777777" w:rsidR="00D22FBB" w:rsidRDefault="00D22FBB">
      <w:pPr>
        <w:pStyle w:val="ConsPlusTitle"/>
        <w:jc w:val="center"/>
        <w:outlineLvl w:val="2"/>
      </w:pPr>
      <w:r>
        <w:t>Роль администратора</w:t>
      </w:r>
    </w:p>
    <w:p w14:paraId="451F0755" w14:textId="77777777" w:rsidR="00D22FBB" w:rsidRDefault="00D22FBB">
      <w:pPr>
        <w:pStyle w:val="ConsPlusNormal"/>
        <w:ind w:firstLine="540"/>
        <w:jc w:val="both"/>
      </w:pPr>
    </w:p>
    <w:p w14:paraId="526932CD" w14:textId="77777777" w:rsidR="00D22FBB" w:rsidRDefault="00D22FBB">
      <w:pPr>
        <w:pStyle w:val="ConsPlusNormal"/>
        <w:ind w:firstLine="540"/>
        <w:jc w:val="both"/>
      </w:pPr>
      <w:r>
        <w:t>Предусматривает полномочия по настройке и предоставлению доступа к личным кабинетам подсистемы досудебного обжалования, формированию сообщений о программно-технических ошибках функционирования подсистемы досудебного обжалования, информационной и программно-технической поддержке пользователей подсистемы досудебного обжалования.</w:t>
      </w:r>
    </w:p>
    <w:p w14:paraId="28CEC408" w14:textId="77777777" w:rsidR="00D22FBB" w:rsidRDefault="00D22FBB">
      <w:pPr>
        <w:pStyle w:val="ConsPlusNormal"/>
        <w:spacing w:before="220"/>
        <w:ind w:firstLine="540"/>
        <w:jc w:val="both"/>
      </w:pPr>
      <w:r>
        <w:t>Должностные лица контрольного (надзорного) органа, уполномоченные на работу по рассмотрению поступивших в подсистему ДО обращений контролируемых лиц, несут персональную ответственность за нарушение порядка и сроков их рассмотрения.</w:t>
      </w:r>
    </w:p>
    <w:p w14:paraId="1F432D6B" w14:textId="77777777" w:rsidR="00D22FBB" w:rsidRDefault="00D22FBB">
      <w:pPr>
        <w:pStyle w:val="ConsPlusNormal"/>
        <w:spacing w:before="220"/>
        <w:ind w:firstLine="540"/>
        <w:jc w:val="both"/>
      </w:pPr>
      <w:r>
        <w:t>В контрольных (надзорных) органах обеспечивается проведение проверок фактов нарушения их должностными лицами порядка и сроков рассмотрения поступивших в подсистему ДО обращений контролируемых лиц и принятие в соответствии с законодательством Российской Федерации соответствующих мер.</w:t>
      </w:r>
    </w:p>
    <w:p w14:paraId="6F32126C" w14:textId="77777777" w:rsidR="00D22FBB" w:rsidRDefault="00D22FBB">
      <w:pPr>
        <w:pStyle w:val="ConsPlusNormal"/>
        <w:ind w:firstLine="540"/>
        <w:jc w:val="both"/>
      </w:pPr>
    </w:p>
    <w:p w14:paraId="6EF9AE0C" w14:textId="77777777" w:rsidR="00D22FBB" w:rsidRDefault="00D22FBB">
      <w:pPr>
        <w:pStyle w:val="ConsPlusTitle"/>
        <w:jc w:val="center"/>
        <w:outlineLvl w:val="1"/>
      </w:pPr>
      <w:r>
        <w:t>2. Работа в подсистеме ДО</w:t>
      </w:r>
    </w:p>
    <w:p w14:paraId="7B96E317" w14:textId="77777777" w:rsidR="00D22FBB" w:rsidRDefault="00D22FBB">
      <w:pPr>
        <w:pStyle w:val="ConsPlusNormal"/>
        <w:ind w:firstLine="540"/>
        <w:jc w:val="both"/>
      </w:pPr>
    </w:p>
    <w:p w14:paraId="6692D660" w14:textId="77777777" w:rsidR="00D22FBB" w:rsidRDefault="00D22FBB">
      <w:pPr>
        <w:pStyle w:val="ConsPlusNormal"/>
        <w:ind w:firstLine="540"/>
        <w:jc w:val="both"/>
      </w:pPr>
      <w:r>
        <w:t>1. Подать жалобу на решение контрольного (надзорного) органа, действия (бездействие) его должностных лиц вправе руководитель или представитель юридического лица, индивидуальный предприниматель, гражданин. На портале федеральной государственной информационной системы "Единый портал государственных и муниципальных услуг (функций)" (далее - ЕПГУ) реализована возможность делегирования полномочий руководителя организации другим сотрудникам такой организации.</w:t>
      </w:r>
    </w:p>
    <w:p w14:paraId="2A3705CE" w14:textId="77777777" w:rsidR="00D22FBB" w:rsidRDefault="00D22FBB">
      <w:pPr>
        <w:pStyle w:val="ConsPlusNormal"/>
        <w:spacing w:before="220"/>
        <w:ind w:firstLine="540"/>
        <w:jc w:val="both"/>
      </w:pPr>
      <w:r>
        <w:t>2. Подлежат обжалованию посредством подсистемы ДО:</w:t>
      </w:r>
    </w:p>
    <w:p w14:paraId="1BE67D04" w14:textId="77777777" w:rsidR="00D22FBB" w:rsidRDefault="00D22FBB">
      <w:pPr>
        <w:pStyle w:val="ConsPlusNormal"/>
        <w:spacing w:before="220"/>
        <w:ind w:firstLine="540"/>
        <w:jc w:val="both"/>
      </w:pPr>
      <w:r>
        <w:t>решение о проведении контрольного (надзорного) мероприятия;</w:t>
      </w:r>
    </w:p>
    <w:p w14:paraId="7456B95F" w14:textId="77777777" w:rsidR="00D22FBB" w:rsidRDefault="00D22FBB">
      <w:pPr>
        <w:pStyle w:val="ConsPlusNormal"/>
        <w:spacing w:before="220"/>
        <w:ind w:firstLine="540"/>
        <w:jc w:val="both"/>
      </w:pPr>
      <w:r>
        <w:t>акт контрольного (надзорного) мероприятия;</w:t>
      </w:r>
    </w:p>
    <w:p w14:paraId="3E12772F" w14:textId="77777777" w:rsidR="00D22FBB" w:rsidRDefault="00D22FBB">
      <w:pPr>
        <w:pStyle w:val="ConsPlusNormal"/>
        <w:spacing w:before="220"/>
        <w:ind w:firstLine="540"/>
        <w:jc w:val="both"/>
      </w:pPr>
      <w:r>
        <w:t>предписание об устранении выявленных нарушений;</w:t>
      </w:r>
    </w:p>
    <w:p w14:paraId="657321B6" w14:textId="77777777" w:rsidR="00D22FBB" w:rsidRDefault="00D22FBB">
      <w:pPr>
        <w:pStyle w:val="ConsPlusNormal"/>
        <w:spacing w:before="220"/>
        <w:ind w:firstLine="540"/>
        <w:jc w:val="both"/>
      </w:pPr>
      <w:r>
        <w:lastRenderedPageBreak/>
        <w:t>действия (бездействие) должностного лица контрольного (надзорного) органа в рамках контрольного (надзорного) мероприятия; процедура проведения контрольного (надзорного) мероприятия;</w:t>
      </w:r>
    </w:p>
    <w:p w14:paraId="0CE12294" w14:textId="77777777" w:rsidR="00D22FBB" w:rsidRDefault="00D22FBB">
      <w:pPr>
        <w:pStyle w:val="ConsPlusNormal"/>
        <w:spacing w:before="220"/>
        <w:ind w:firstLine="540"/>
        <w:jc w:val="both"/>
      </w:pPr>
      <w:r>
        <w:t>принятое решение по ранее поданной жалобе;</w:t>
      </w:r>
    </w:p>
    <w:p w14:paraId="33F84AFA" w14:textId="77777777" w:rsidR="00D22FBB" w:rsidRDefault="00D22FBB">
      <w:pPr>
        <w:pStyle w:val="ConsPlusNormal"/>
        <w:spacing w:before="220"/>
        <w:ind w:firstLine="540"/>
        <w:jc w:val="both"/>
      </w:pPr>
      <w:r>
        <w:t>нарушение условий моратория на контрольные (надзорные) мероприятия.</w:t>
      </w:r>
    </w:p>
    <w:p w14:paraId="57613009" w14:textId="77777777" w:rsidR="00D22FBB" w:rsidRDefault="00D22FBB">
      <w:pPr>
        <w:pStyle w:val="ConsPlusNormal"/>
        <w:spacing w:before="220"/>
        <w:ind w:firstLine="540"/>
        <w:jc w:val="both"/>
      </w:pPr>
      <w:r>
        <w:t>Также при наличии обстоятельств, препятствующих своевременному исполнению предписания, контролируемые лица могут представить ходатайство о продлении срока его исполнения.</w:t>
      </w:r>
    </w:p>
    <w:p w14:paraId="467CB398" w14:textId="77777777" w:rsidR="00D22FBB" w:rsidRDefault="00D22FBB">
      <w:pPr>
        <w:pStyle w:val="ConsPlusNormal"/>
        <w:spacing w:before="220"/>
        <w:ind w:firstLine="540"/>
        <w:jc w:val="both"/>
      </w:pPr>
      <w:r>
        <w:t>3. Авторизация в подсистеме ДО осуществляется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 Для входа в подсистему ДО, сотрудники органа контроля должны быть подключены к профилю организации в ЕСИА.</w:t>
      </w:r>
    </w:p>
    <w:p w14:paraId="39029E65" w14:textId="77777777" w:rsidR="00D22FBB" w:rsidRDefault="00D22FBB">
      <w:pPr>
        <w:pStyle w:val="ConsPlusNormal"/>
        <w:spacing w:before="220"/>
        <w:ind w:firstLine="540"/>
        <w:jc w:val="both"/>
      </w:pPr>
      <w:r>
        <w:t>4. Жалобы, поступающие с ЕПГУ в контрольный (надзорный) орган, должны быть распределены по исполнителям. Назначение исполнителя по жалобе доступно пользователям с ролью "Руководитель" и "Помощник руководителя".</w:t>
      </w:r>
    </w:p>
    <w:p w14:paraId="348349CE" w14:textId="77777777" w:rsidR="00D22FBB" w:rsidRDefault="00D22FBB">
      <w:pPr>
        <w:pStyle w:val="ConsPlusNormal"/>
        <w:spacing w:before="220"/>
        <w:ind w:firstLine="540"/>
        <w:jc w:val="both"/>
      </w:pPr>
      <w:r>
        <w:t>5. Инспектор вправе отказать в рассмотрении жалобы в течение пяти рабочих дней со дня регистрации жалобы по следующим основаниям:</w:t>
      </w:r>
    </w:p>
    <w:p w14:paraId="2BB337C2" w14:textId="77777777" w:rsidR="00D22FBB" w:rsidRDefault="00D22FBB">
      <w:pPr>
        <w:pStyle w:val="ConsPlusNormal"/>
        <w:spacing w:before="220"/>
        <w:ind w:firstLine="540"/>
        <w:jc w:val="both"/>
      </w:pPr>
      <w:r>
        <w:t>1) жалоба подана после истечения сроков подачи жалобы (30 календарных дней для жалобы на решение контрольного (надзорного) органа, действия (бездействие) его должностных лиц, 10 рабочий дней с момента получения контролируемым лицом предписания об устранении выявленных нарушений) и не содержит ходатайства о восстановлении пропущенного срока на подачу жалобы;</w:t>
      </w:r>
    </w:p>
    <w:p w14:paraId="156ED1BD" w14:textId="77777777" w:rsidR="00D22FBB" w:rsidRDefault="00D22FBB">
      <w:pPr>
        <w:pStyle w:val="ConsPlusNormal"/>
        <w:spacing w:before="220"/>
        <w:ind w:firstLine="540"/>
        <w:jc w:val="both"/>
      </w:pPr>
      <w:r>
        <w:t>2) в удовлетворении ходатайства о восстановлении пропущенного срока на подачу жалобы отказано;</w:t>
      </w:r>
    </w:p>
    <w:p w14:paraId="57710558" w14:textId="77777777" w:rsidR="00D22FBB" w:rsidRDefault="00D22FBB">
      <w:pPr>
        <w:pStyle w:val="ConsPlusNormal"/>
        <w:spacing w:before="220"/>
        <w:ind w:firstLine="540"/>
        <w:jc w:val="both"/>
      </w:pPr>
      <w:r>
        <w:t>3) до принятия решения по жалобе от контролируемого лица, ее подавшего, поступило заявление об отзыве жалобы;</w:t>
      </w:r>
    </w:p>
    <w:p w14:paraId="25E6D7F6" w14:textId="77777777" w:rsidR="00D22FBB" w:rsidRDefault="00D22FBB">
      <w:pPr>
        <w:pStyle w:val="ConsPlusNormal"/>
        <w:spacing w:before="220"/>
        <w:ind w:firstLine="540"/>
        <w:jc w:val="both"/>
      </w:pPr>
      <w:r>
        <w:t>4) имеется решение суда по вопросам, поставленным в жалобе;</w:t>
      </w:r>
    </w:p>
    <w:p w14:paraId="23F7CDCA" w14:textId="77777777" w:rsidR="00D22FBB" w:rsidRDefault="00D22FBB">
      <w:pPr>
        <w:pStyle w:val="ConsPlusNormal"/>
        <w:spacing w:before="220"/>
        <w:ind w:firstLine="540"/>
        <w:jc w:val="both"/>
      </w:pPr>
      <w:r>
        <w:t>5) ранее в уполномоченный орган была подана другая жалоба от того же контролируемого лица по тем же основаниям;</w:t>
      </w:r>
    </w:p>
    <w:p w14:paraId="749E748E" w14:textId="77777777" w:rsidR="00D22FBB" w:rsidRDefault="00D22FBB">
      <w:pPr>
        <w:pStyle w:val="ConsPlusNormal"/>
        <w:spacing w:before="22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14:paraId="7DEA51EF" w14:textId="77777777" w:rsidR="00D22FBB" w:rsidRDefault="00D22FBB">
      <w:pPr>
        <w:pStyle w:val="ConsPlusNormal"/>
        <w:spacing w:before="220"/>
        <w:ind w:firstLine="540"/>
        <w:jc w:val="both"/>
      </w:pPr>
      <w: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15642D3" w14:textId="77777777" w:rsidR="00D22FBB" w:rsidRDefault="00D22FBB">
      <w:pPr>
        <w:pStyle w:val="ConsPlusNormal"/>
        <w:spacing w:before="220"/>
        <w:ind w:firstLine="540"/>
        <w:jc w:val="both"/>
      </w:pPr>
      <w:r>
        <w:t>8) жалоба подана в ненадлежащий уполномоченный орган;</w:t>
      </w:r>
    </w:p>
    <w:p w14:paraId="054E5C04" w14:textId="77777777" w:rsidR="00D22FBB" w:rsidRDefault="00D22FBB">
      <w:pPr>
        <w:pStyle w:val="ConsPlusNormal"/>
        <w:spacing w:before="220"/>
        <w:ind w:firstLine="540"/>
        <w:jc w:val="both"/>
      </w:pPr>
      <w: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2A2CC43F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При необходимости заявитель может самостоятельно отозвать жалобу с рассмотрения. В указанном случае по такому обращению необходимо принять и подписать в подсистеме ДО </w:t>
      </w:r>
      <w:r>
        <w:lastRenderedPageBreak/>
        <w:t>соответствующее решение (решение об отказе в рассмотрении жалобы).</w:t>
      </w:r>
    </w:p>
    <w:p w14:paraId="1271609C" w14:textId="77777777" w:rsidR="00D22FBB" w:rsidRDefault="00D22FBB">
      <w:pPr>
        <w:pStyle w:val="ConsPlusNormal"/>
        <w:spacing w:before="220"/>
        <w:ind w:firstLine="540"/>
        <w:jc w:val="both"/>
      </w:pPr>
      <w:r>
        <w:t>6. 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 Отсчет регламентного срока рассмотрения жалобы будет приостановлен до поступления документов от заявителя, но не более чем на 5 дней. При необходимости, заявитель по собственной инициативе может дослать дополнительную информацию и документы, относящиеся к предмету жалобы.</w:t>
      </w:r>
    </w:p>
    <w:p w14:paraId="2293EB3C" w14:textId="77777777" w:rsidR="00D22FBB" w:rsidRDefault="00D22FBB">
      <w:pPr>
        <w:pStyle w:val="ConsPlusNormal"/>
        <w:spacing w:before="220"/>
        <w:ind w:firstLine="540"/>
        <w:jc w:val="both"/>
      </w:pPr>
      <w:r>
        <w:t>При этом не допускается запрашивать у контролируемого лица, подавшего жалобу, информацию и документы, которые находятся в распоряжении контрольного (надзорного) органа либо подведомственных ему организаций.</w:t>
      </w:r>
    </w:p>
    <w:p w14:paraId="1FB416DE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7.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</w:t>
      </w:r>
      <w:proofErr w:type="gramStart"/>
      <w:r>
        <w:t>решение и (или) действие (бездействие) должностного лица</w:t>
      </w:r>
      <w:proofErr w:type="gramEnd"/>
      <w:r>
        <w:t xml:space="preserve"> которого обжалуются.</w:t>
      </w:r>
    </w:p>
    <w:p w14:paraId="5ADE13B8" w14:textId="77777777" w:rsidR="00D22FBB" w:rsidRDefault="00D22FBB">
      <w:pPr>
        <w:pStyle w:val="ConsPlusNormal"/>
        <w:spacing w:before="220"/>
        <w:ind w:firstLine="540"/>
        <w:jc w:val="both"/>
      </w:pPr>
      <w:r>
        <w:t>8. Если в жалобе отсутствуют ходатайства или они были рассмотрены ранее, а также отсутствуют основания для отказа в рассмотрении жалобы, необходимо в срок, не превышающий 5 рабочих дней с момента регистрации жалобы перейти к ее рассмотрению.</w:t>
      </w:r>
    </w:p>
    <w:p w14:paraId="14A76837" w14:textId="77777777" w:rsidR="00D22FBB" w:rsidRDefault="00D22FBB">
      <w:pPr>
        <w:pStyle w:val="ConsPlusNormal"/>
        <w:spacing w:before="220"/>
        <w:ind w:firstLine="540"/>
        <w:jc w:val="both"/>
      </w:pPr>
      <w:r>
        <w:t>9. Жалоба подлежит рассмотрению в течение пятнадцати рабочих дней со дня ее регистрации в контрольном (надзорном) органе.</w:t>
      </w:r>
    </w:p>
    <w:p w14:paraId="7555CECF" w14:textId="77777777" w:rsidR="00D22FBB" w:rsidRDefault="00D22FBB">
      <w:pPr>
        <w:pStyle w:val="ConsPlusNormal"/>
        <w:spacing w:before="220"/>
        <w:ind w:firstLine="540"/>
        <w:jc w:val="both"/>
      </w:pPr>
      <w:r>
        <w:t>В исключительных случаях, срок рассмотрения жалобы может быть продлен на двадцать рабочих дней.</w:t>
      </w:r>
    </w:p>
    <w:p w14:paraId="77EBCA51" w14:textId="77777777" w:rsidR="00D22FBB" w:rsidRDefault="00D22FBB">
      <w:pPr>
        <w:pStyle w:val="ConsPlusNormal"/>
        <w:spacing w:before="220"/>
        <w:ind w:firstLine="540"/>
        <w:jc w:val="both"/>
      </w:pPr>
      <w:r>
        <w:t>В целях минимизации количества отказов в рассмотрении жалоб по причине истечения срока подачи жалоб и реализации прав контролируемых лиц на досудебное обжалование, ходатайство о восстановлении срока подачи жалобы рассматриваются в приоритетном порядке, при этом отказы по формальным основаниям не допускаются.</w:t>
      </w:r>
    </w:p>
    <w:p w14:paraId="2BBD6DA7" w14:textId="77777777" w:rsidR="00D22FBB" w:rsidRDefault="00D22FBB">
      <w:pPr>
        <w:pStyle w:val="ConsPlusNormal"/>
        <w:spacing w:before="220"/>
        <w:ind w:firstLine="540"/>
        <w:jc w:val="both"/>
      </w:pPr>
      <w:r>
        <w:t>10. По итогам рассмотрения жалобы контрольный (надзорный) орган принимает одно из следующих решений:</w:t>
      </w:r>
    </w:p>
    <w:p w14:paraId="1D246C9F" w14:textId="77777777" w:rsidR="00D22FBB" w:rsidRDefault="00D22FBB">
      <w:pPr>
        <w:pStyle w:val="ConsPlusNormal"/>
        <w:spacing w:before="220"/>
        <w:ind w:firstLine="540"/>
        <w:jc w:val="both"/>
      </w:pPr>
      <w:r>
        <w:t>1) оставляет жалобу без удовлетворения;</w:t>
      </w:r>
    </w:p>
    <w:p w14:paraId="1967D825" w14:textId="77777777" w:rsidR="00D22FBB" w:rsidRDefault="00D22FBB">
      <w:pPr>
        <w:pStyle w:val="ConsPlusNormal"/>
        <w:spacing w:before="220"/>
        <w:ind w:firstLine="540"/>
        <w:jc w:val="both"/>
      </w:pPr>
      <w:r>
        <w:t>2) отменяет решение полностью или частично;</w:t>
      </w:r>
    </w:p>
    <w:p w14:paraId="3FDBC8C0" w14:textId="77777777" w:rsidR="00D22FBB" w:rsidRDefault="00D22FBB">
      <w:pPr>
        <w:pStyle w:val="ConsPlusNormal"/>
        <w:spacing w:before="220"/>
        <w:ind w:firstLine="540"/>
        <w:jc w:val="both"/>
      </w:pPr>
      <w:r>
        <w:t>3) отменяет решение полностью и принимает новое решение;</w:t>
      </w:r>
    </w:p>
    <w:p w14:paraId="6DB14843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4) признает действия (бездействие) должностных лиц незаконными и выносит </w:t>
      </w:r>
      <w:proofErr w:type="gramStart"/>
      <w:r>
        <w:t>решение по существу</w:t>
      </w:r>
      <w:proofErr w:type="gramEnd"/>
      <w:r>
        <w:t>, в том числе об осуществлении при необходимости определенных действий.</w:t>
      </w:r>
    </w:p>
    <w:p w14:paraId="452E1C5D" w14:textId="77777777" w:rsidR="00D22FBB" w:rsidRDefault="00D22FBB">
      <w:pPr>
        <w:pStyle w:val="ConsPlusNormal"/>
        <w:ind w:firstLine="540"/>
        <w:jc w:val="both"/>
      </w:pPr>
    </w:p>
    <w:p w14:paraId="1502F687" w14:textId="77777777" w:rsidR="00D22FBB" w:rsidRDefault="00D22FBB">
      <w:pPr>
        <w:pStyle w:val="ConsPlusTitle"/>
        <w:jc w:val="center"/>
        <w:outlineLvl w:val="1"/>
      </w:pPr>
      <w:r>
        <w:t>3. Порядок рассмотрения жалоб на нарушение условий моратория</w:t>
      </w:r>
    </w:p>
    <w:p w14:paraId="2DB84B3F" w14:textId="77777777" w:rsidR="00D22FBB" w:rsidRDefault="00D22FBB">
      <w:pPr>
        <w:pStyle w:val="ConsPlusNormal"/>
        <w:ind w:firstLine="540"/>
        <w:jc w:val="both"/>
      </w:pPr>
    </w:p>
    <w:p w14:paraId="122B7E31" w14:textId="77777777" w:rsidR="00D22FBB" w:rsidRDefault="00D22FBB">
      <w:pPr>
        <w:pStyle w:val="ConsPlusNormal"/>
        <w:ind w:firstLine="540"/>
        <w:jc w:val="both"/>
      </w:pPr>
      <w:r>
        <w:t>Жалоба на нарушение условий моратория должна быть рассмотрена в течение одного рабочего дня с момента ее регистрации. Жалоба 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14:paraId="2994CA29" w14:textId="77777777" w:rsidR="00D22FBB" w:rsidRDefault="00D22FBB">
      <w:pPr>
        <w:pStyle w:val="ConsPlusNormal"/>
        <w:spacing w:before="220"/>
        <w:ind w:firstLine="540"/>
        <w:jc w:val="both"/>
      </w:pPr>
      <w: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14:paraId="4C1C4EC0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1) жалобы на нарушение условий моратория нельзя перенаправлять в другие структурные </w:t>
      </w:r>
      <w:r>
        <w:lastRenderedPageBreak/>
        <w:t>подразделения;</w:t>
      </w:r>
    </w:p>
    <w:p w14:paraId="7505FD01" w14:textId="77777777" w:rsidR="00D22FBB" w:rsidRDefault="00D22FBB">
      <w:pPr>
        <w:pStyle w:val="ConsPlusNormal"/>
        <w:spacing w:before="220"/>
        <w:ind w:firstLine="540"/>
        <w:jc w:val="both"/>
      </w:pPr>
      <w:r>
        <w:t>2) инспектор не вправе отказать в рассмотрении жалобы;</w:t>
      </w:r>
    </w:p>
    <w:p w14:paraId="01C806BA" w14:textId="77777777" w:rsidR="00D22FBB" w:rsidRDefault="00D22FBB">
      <w:pPr>
        <w:pStyle w:val="ConsPlusNormal"/>
        <w:spacing w:before="220"/>
        <w:ind w:firstLine="540"/>
        <w:jc w:val="both"/>
      </w:pPr>
      <w:r>
        <w:t>3) такие жалобы не содержат приложенных ходатайств;</w:t>
      </w:r>
    </w:p>
    <w:p w14:paraId="71B6CEAE" w14:textId="77777777" w:rsidR="00D22FBB" w:rsidRDefault="00D22FBB">
      <w:pPr>
        <w:pStyle w:val="ConsPlusNormal"/>
        <w:spacing w:before="220"/>
        <w:ind w:firstLine="540"/>
        <w:jc w:val="both"/>
      </w:pPr>
      <w:r>
        <w:t>4) по итогам рассмотрения жалобы на нарушение условий моратория предусмотрен иной перечень итоговых решений.</w:t>
      </w:r>
    </w:p>
    <w:p w14:paraId="0D23E380" w14:textId="77777777" w:rsidR="00D22FBB" w:rsidRDefault="00D22FBB">
      <w:pPr>
        <w:pStyle w:val="ConsPlusNormal"/>
        <w:ind w:firstLine="540"/>
        <w:jc w:val="both"/>
      </w:pPr>
    </w:p>
    <w:p w14:paraId="34DB5A7A" w14:textId="77777777" w:rsidR="00D22FBB" w:rsidRDefault="00D22FBB">
      <w:pPr>
        <w:pStyle w:val="ConsPlusTitle"/>
        <w:jc w:val="center"/>
        <w:outlineLvl w:val="1"/>
      </w:pPr>
      <w:r>
        <w:t>4. Порядок действий при поступлении жалобы</w:t>
      </w:r>
    </w:p>
    <w:p w14:paraId="5E2ABDE7" w14:textId="77777777" w:rsidR="00D22FBB" w:rsidRDefault="00D22FBB">
      <w:pPr>
        <w:pStyle w:val="ConsPlusTitle"/>
        <w:jc w:val="center"/>
      </w:pPr>
      <w:r>
        <w:t>в неустановленном порядке</w:t>
      </w:r>
    </w:p>
    <w:p w14:paraId="28C440FA" w14:textId="77777777" w:rsidR="00D22FBB" w:rsidRDefault="00D22FBB">
      <w:pPr>
        <w:pStyle w:val="ConsPlusNormal"/>
        <w:ind w:firstLine="540"/>
        <w:jc w:val="both"/>
      </w:pPr>
    </w:p>
    <w:p w14:paraId="0BFD8C8B" w14:textId="77777777" w:rsidR="00D22FBB" w:rsidRDefault="00D22FBB">
      <w:pPr>
        <w:pStyle w:val="ConsPlusNormal"/>
        <w:ind w:firstLine="540"/>
        <w:jc w:val="both"/>
      </w:pPr>
      <w:r>
        <w:t xml:space="preserve"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Федерации", в том числе на бумажном носителе, подлежат рассмотрению в соответствии с порядком, предусмотренном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14:paraId="19055C2F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Обратите внимание: ФГИС ДО и подсистема ДО </w:t>
      </w:r>
      <w:proofErr w:type="gramStart"/>
      <w:r>
        <w:t>- это</w:t>
      </w:r>
      <w:proofErr w:type="gramEnd"/>
      <w:r>
        <w:t xml:space="preserve"> разные информационные системы.</w:t>
      </w:r>
    </w:p>
    <w:p w14:paraId="7DAE2693" w14:textId="77777777" w:rsidR="00D22FBB" w:rsidRDefault="00D22FBB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досудебного обжалования (далее - ФГИС ДО) - информационная система, предназначенная для автоматизации процедуры досудебного рассмотрения жалоб, связанных с оказанием государственных услуг. Данные жалобы не относятся к предмету досудебного обжалования решений контрольного (надзорного) органа, действий (бездействия) его должностных лиц.</w:t>
      </w:r>
    </w:p>
    <w:p w14:paraId="1D0ADBC0" w14:textId="77777777" w:rsidR="00D22FBB" w:rsidRDefault="00D22FBB">
      <w:pPr>
        <w:pStyle w:val="ConsPlusNormal"/>
        <w:spacing w:before="220"/>
        <w:ind w:firstLine="540"/>
        <w:jc w:val="both"/>
      </w:pPr>
      <w:r>
        <w:t>Типовой ответ при подаче жалобы в бумажном виде:</w:t>
      </w:r>
    </w:p>
    <w:p w14:paraId="449D2273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Ваше обращение от __________ N ___________ рассмотрено в соответствии с требованиями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14:paraId="5B3F7D7A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Порядок обжалования решений контрольных (надзорных) органов, действий (бездействия) их должностных лиц регулируются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Закон о контроле).</w:t>
      </w:r>
    </w:p>
    <w:p w14:paraId="2DBD9A25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40</w:t>
        </w:r>
      </w:hyperlink>
      <w:r>
        <w:t xml:space="preserve"> Закона о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14:paraId="5DCF5BB3" w14:textId="77777777" w:rsidR="00D22FBB" w:rsidRDefault="00D22FBB">
      <w:pPr>
        <w:pStyle w:val="ConsPlusNormal"/>
        <w:spacing w:before="220"/>
        <w:ind w:firstLine="540"/>
        <w:jc w:val="both"/>
      </w:pPr>
      <w:r>
        <w:t xml:space="preserve">Для успешной подачи жалобы рекомендуется воспользоваться ссылкой </w:t>
      </w:r>
      <w:hyperlink r:id="rId11">
        <w:r>
          <w:rPr>
            <w:color w:val="0000FF"/>
          </w:rPr>
          <w:t>https://knd.gosuslugi.ru</w:t>
        </w:r>
      </w:hyperlink>
      <w:r>
        <w:t>.</w:t>
      </w:r>
    </w:p>
    <w:p w14:paraId="76FDCF32" w14:textId="77777777" w:rsidR="00D22FBB" w:rsidRDefault="00D22FBB">
      <w:pPr>
        <w:pStyle w:val="ConsPlusNormal"/>
        <w:jc w:val="both"/>
      </w:pPr>
    </w:p>
    <w:p w14:paraId="0202A3F5" w14:textId="77777777" w:rsidR="00D22FBB" w:rsidRDefault="00D22FBB">
      <w:pPr>
        <w:pStyle w:val="ConsPlusNormal"/>
        <w:jc w:val="both"/>
      </w:pPr>
    </w:p>
    <w:p w14:paraId="3A58ABF8" w14:textId="77777777" w:rsidR="00D22FBB" w:rsidRDefault="00D22F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2AC1C08" w14:textId="77777777" w:rsidR="00AF3E90" w:rsidRDefault="00AF3E90"/>
    <w:sectPr w:rsidR="00AF3E90" w:rsidSect="0034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BB"/>
    <w:rsid w:val="00AF3E90"/>
    <w:rsid w:val="00D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5E28"/>
  <w15:chartTrackingRefBased/>
  <w15:docId w15:val="{4E1CB881-886D-4FD2-B64C-5A9BAF28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F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F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F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567" TargetMode="External"/><Relationship Id="rId11" Type="http://schemas.openxmlformats.org/officeDocument/2006/relationships/hyperlink" Target="https://knd.gosuslugi.ru" TargetMode="External"/><Relationship Id="rId5" Type="http://schemas.openxmlformats.org/officeDocument/2006/relationships/hyperlink" Target="https://login.consultant.ru/link/?req=doc&amp;base=LAW&amp;n=496567&amp;dst=100468" TargetMode="External"/><Relationship Id="rId10" Type="http://schemas.openxmlformats.org/officeDocument/2006/relationships/hyperlink" Target="https://login.consultant.ru/link/?req=doc&amp;base=LAW&amp;n=496567&amp;dst=1004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6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2423</Words>
  <Characters>13815</Characters>
  <Application>Microsoft Office Word</Application>
  <DocSecurity>0</DocSecurity>
  <Lines>115</Lines>
  <Paragraphs>32</Paragraphs>
  <ScaleCrop>false</ScaleCrop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2025-07-10T11:08:00Z</dcterms:created>
  <dcterms:modified xsi:type="dcterms:W3CDTF">2025-07-10T11:09:00Z</dcterms:modified>
</cp:coreProperties>
</file>