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39E4F" w14:textId="77777777" w:rsidR="00287C95" w:rsidRPr="00017707" w:rsidRDefault="00287C95" w:rsidP="00287C95">
      <w:pPr>
        <w:pStyle w:val="ConsPlusNonformat"/>
        <w:widowControl/>
        <w:tabs>
          <w:tab w:val="left" w:pos="720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7707">
        <w:rPr>
          <w:rFonts w:ascii="Times New Roman" w:hAnsi="Times New Roman" w:cs="Times New Roman"/>
          <w:sz w:val="28"/>
          <w:szCs w:val="28"/>
        </w:rPr>
        <w:t>Проект</w:t>
      </w:r>
    </w:p>
    <w:p w14:paraId="335D1F88" w14:textId="77777777" w:rsidR="00287C95" w:rsidRDefault="00287C95" w:rsidP="00287C95">
      <w:pPr>
        <w:pStyle w:val="ConsPlusTitle"/>
        <w:widowControl/>
        <w:spacing w:line="276" w:lineRule="auto"/>
        <w:jc w:val="center"/>
        <w:rPr>
          <w:b w:val="0"/>
          <w:sz w:val="27"/>
          <w:szCs w:val="27"/>
        </w:rPr>
      </w:pPr>
    </w:p>
    <w:p w14:paraId="168F6E5D" w14:textId="77777777" w:rsidR="00287C95" w:rsidRPr="00EA0C18" w:rsidRDefault="00287C95" w:rsidP="00287C95">
      <w:pPr>
        <w:pStyle w:val="ConsPlusTitle"/>
        <w:widowControl/>
        <w:spacing w:line="276" w:lineRule="auto"/>
        <w:jc w:val="center"/>
        <w:rPr>
          <w:b w:val="0"/>
          <w:sz w:val="27"/>
          <w:szCs w:val="27"/>
        </w:rPr>
      </w:pPr>
    </w:p>
    <w:p w14:paraId="1789A3FA" w14:textId="77777777" w:rsidR="00287C95" w:rsidRPr="00017707" w:rsidRDefault="00287C95" w:rsidP="00287C95">
      <w:pPr>
        <w:pStyle w:val="ConsPlusTitle"/>
        <w:widowControl/>
        <w:spacing w:line="276" w:lineRule="auto"/>
        <w:jc w:val="center"/>
        <w:rPr>
          <w:b w:val="0"/>
          <w:sz w:val="28"/>
          <w:szCs w:val="28"/>
        </w:rPr>
      </w:pPr>
      <w:r w:rsidRPr="00017707">
        <w:rPr>
          <w:b w:val="0"/>
          <w:sz w:val="28"/>
          <w:szCs w:val="28"/>
        </w:rPr>
        <w:t>ПРАВИТЕЛЬСТВО КАБАРДИНО-БАЛКАРСКОЙ РЕСПУБЛИКИ</w:t>
      </w:r>
    </w:p>
    <w:p w14:paraId="16647E85" w14:textId="77777777" w:rsidR="00287C95" w:rsidRPr="00017707" w:rsidRDefault="00287C95" w:rsidP="00287C95">
      <w:pPr>
        <w:pStyle w:val="ConsPlusTitle"/>
        <w:widowControl/>
        <w:spacing w:line="276" w:lineRule="auto"/>
        <w:jc w:val="center"/>
        <w:rPr>
          <w:b w:val="0"/>
          <w:sz w:val="28"/>
          <w:szCs w:val="28"/>
        </w:rPr>
      </w:pPr>
    </w:p>
    <w:p w14:paraId="28567FD9" w14:textId="77777777" w:rsidR="00287C95" w:rsidRPr="00017707" w:rsidRDefault="00287C95" w:rsidP="00287C95">
      <w:pPr>
        <w:pStyle w:val="ConsPlusTitle"/>
        <w:widowControl/>
        <w:spacing w:line="276" w:lineRule="auto"/>
        <w:jc w:val="center"/>
        <w:rPr>
          <w:b w:val="0"/>
          <w:sz w:val="28"/>
          <w:szCs w:val="28"/>
        </w:rPr>
      </w:pPr>
      <w:r w:rsidRPr="00017707">
        <w:rPr>
          <w:b w:val="0"/>
          <w:sz w:val="28"/>
          <w:szCs w:val="28"/>
        </w:rPr>
        <w:t>РАСПОРЯЖЕНИЕ</w:t>
      </w:r>
    </w:p>
    <w:p w14:paraId="19735EE8" w14:textId="77777777" w:rsidR="00287C95" w:rsidRPr="00017707" w:rsidRDefault="00287C95" w:rsidP="00287C95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</w:p>
    <w:p w14:paraId="7A0CB129" w14:textId="77777777" w:rsidR="00287C95" w:rsidRPr="00017707" w:rsidRDefault="00287C95" w:rsidP="00287C95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</w:p>
    <w:p w14:paraId="53F56BA7" w14:textId="77777777" w:rsidR="00287C95" w:rsidRPr="00017707" w:rsidRDefault="00287C95" w:rsidP="00287C95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</w:p>
    <w:p w14:paraId="092FC5F4" w14:textId="77777777" w:rsidR="00287C95" w:rsidRPr="00650ABF" w:rsidRDefault="00287C95" w:rsidP="00287C9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ABF">
        <w:rPr>
          <w:rFonts w:ascii="Times New Roman" w:hAnsi="Times New Roman" w:cs="Times New Roman"/>
          <w:sz w:val="24"/>
          <w:szCs w:val="24"/>
        </w:rPr>
        <w:t>г. Нальчик</w:t>
      </w:r>
    </w:p>
    <w:p w14:paraId="08C9E4C8" w14:textId="77777777" w:rsidR="00287C95" w:rsidRPr="00EA0C18" w:rsidRDefault="00287C95" w:rsidP="00287C95">
      <w:pPr>
        <w:pStyle w:val="ConsPlusTitle"/>
        <w:widowControl/>
        <w:spacing w:line="276" w:lineRule="auto"/>
        <w:jc w:val="center"/>
        <w:rPr>
          <w:sz w:val="27"/>
          <w:szCs w:val="27"/>
        </w:rPr>
      </w:pPr>
    </w:p>
    <w:p w14:paraId="445A768B" w14:textId="77777777" w:rsidR="00287C95" w:rsidRPr="00EA0C18" w:rsidRDefault="00287C95" w:rsidP="00287C95">
      <w:pPr>
        <w:spacing w:after="0" w:line="276" w:lineRule="auto"/>
        <w:ind w:firstLine="709"/>
        <w:jc w:val="center"/>
        <w:rPr>
          <w:sz w:val="27"/>
          <w:szCs w:val="27"/>
        </w:rPr>
      </w:pPr>
    </w:p>
    <w:p w14:paraId="5D827A93" w14:textId="0A8E500D" w:rsidR="00287C95" w:rsidRPr="006907E2" w:rsidRDefault="004C2814" w:rsidP="00692CB8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 подпункты 22-1, 22-5 П</w:t>
      </w:r>
      <w:r w:rsidRPr="004C2814">
        <w:rPr>
          <w:sz w:val="28"/>
          <w:szCs w:val="28"/>
        </w:rPr>
        <w:t>ереч</w:t>
      </w:r>
      <w:r>
        <w:rPr>
          <w:sz w:val="28"/>
          <w:szCs w:val="28"/>
        </w:rPr>
        <w:t xml:space="preserve">ня </w:t>
      </w:r>
      <w:r w:rsidRPr="004C2814">
        <w:rPr>
          <w:sz w:val="28"/>
          <w:szCs w:val="28"/>
        </w:rPr>
        <w:t>государственных услуг исполнительных органов государственной</w:t>
      </w:r>
      <w:r>
        <w:rPr>
          <w:sz w:val="28"/>
          <w:szCs w:val="28"/>
        </w:rPr>
        <w:t xml:space="preserve"> </w:t>
      </w:r>
      <w:r w:rsidRPr="004C2814">
        <w:rPr>
          <w:sz w:val="28"/>
          <w:szCs w:val="28"/>
        </w:rPr>
        <w:t xml:space="preserve">власти </w:t>
      </w:r>
      <w:r>
        <w:rPr>
          <w:sz w:val="28"/>
          <w:szCs w:val="28"/>
        </w:rPr>
        <w:t>К</w:t>
      </w:r>
      <w:r w:rsidRPr="004C2814">
        <w:rPr>
          <w:sz w:val="28"/>
          <w:szCs w:val="28"/>
        </w:rPr>
        <w:t>абардино-</w:t>
      </w:r>
      <w:r>
        <w:rPr>
          <w:sz w:val="28"/>
          <w:szCs w:val="28"/>
        </w:rPr>
        <w:t>Б</w:t>
      </w:r>
      <w:r w:rsidRPr="004C2814">
        <w:rPr>
          <w:sz w:val="28"/>
          <w:szCs w:val="28"/>
        </w:rPr>
        <w:t xml:space="preserve">алкарской </w:t>
      </w:r>
      <w:r>
        <w:rPr>
          <w:sz w:val="28"/>
          <w:szCs w:val="28"/>
        </w:rPr>
        <w:t>Р</w:t>
      </w:r>
      <w:r w:rsidRPr="004C2814">
        <w:rPr>
          <w:sz w:val="28"/>
          <w:szCs w:val="28"/>
        </w:rPr>
        <w:t>еспублики, предоставляемых</w:t>
      </w:r>
      <w:r w:rsidR="00692CB8">
        <w:rPr>
          <w:sz w:val="28"/>
          <w:szCs w:val="28"/>
        </w:rPr>
        <w:t xml:space="preserve"> </w:t>
      </w:r>
      <w:r w:rsidR="00692CB8">
        <w:rPr>
          <w:sz w:val="28"/>
          <w:szCs w:val="28"/>
        </w:rPr>
        <w:br/>
      </w:r>
      <w:r w:rsidRPr="004C2814">
        <w:rPr>
          <w:sz w:val="28"/>
          <w:szCs w:val="28"/>
        </w:rPr>
        <w:t xml:space="preserve">по принципу </w:t>
      </w:r>
      <w:r w:rsidR="00692CB8">
        <w:rPr>
          <w:sz w:val="28"/>
          <w:szCs w:val="28"/>
        </w:rPr>
        <w:t>«</w:t>
      </w:r>
      <w:r w:rsidRPr="004C2814">
        <w:rPr>
          <w:sz w:val="28"/>
          <w:szCs w:val="28"/>
        </w:rPr>
        <w:t>одного окна</w:t>
      </w:r>
      <w:r w:rsidR="00692CB8">
        <w:rPr>
          <w:sz w:val="28"/>
          <w:szCs w:val="28"/>
        </w:rPr>
        <w:t>»</w:t>
      </w:r>
      <w:r w:rsidRPr="004C2814">
        <w:rPr>
          <w:sz w:val="28"/>
          <w:szCs w:val="28"/>
        </w:rPr>
        <w:t xml:space="preserve"> в многофункциональных центрах</w:t>
      </w:r>
      <w:r w:rsidR="00692CB8">
        <w:rPr>
          <w:sz w:val="28"/>
          <w:szCs w:val="28"/>
        </w:rPr>
        <w:t xml:space="preserve"> </w:t>
      </w:r>
      <w:r w:rsidR="00692CB8">
        <w:rPr>
          <w:sz w:val="28"/>
          <w:szCs w:val="28"/>
        </w:rPr>
        <w:br/>
      </w:r>
      <w:r w:rsidRPr="004C2814">
        <w:rPr>
          <w:sz w:val="28"/>
          <w:szCs w:val="28"/>
        </w:rPr>
        <w:t>по предоставлению государственных и муниципальных услуг</w:t>
      </w:r>
      <w:r w:rsidR="00692CB8">
        <w:rPr>
          <w:sz w:val="28"/>
          <w:szCs w:val="28"/>
        </w:rPr>
        <w:t xml:space="preserve">, утвержденного распоряжением Правительства Кабардино-Балкарской Республики от 10 июля 2017 г. № 417-рп. </w:t>
      </w:r>
    </w:p>
    <w:p w14:paraId="71A54F90" w14:textId="77777777" w:rsidR="00287C95" w:rsidRPr="006907E2" w:rsidRDefault="00287C95" w:rsidP="00287C95">
      <w:pPr>
        <w:pStyle w:val="a4"/>
        <w:spacing w:line="276" w:lineRule="auto"/>
        <w:ind w:left="1068"/>
        <w:jc w:val="both"/>
        <w:rPr>
          <w:sz w:val="28"/>
          <w:szCs w:val="28"/>
        </w:rPr>
      </w:pPr>
    </w:p>
    <w:p w14:paraId="4C98E939" w14:textId="77777777" w:rsidR="00287C95" w:rsidRPr="00EA0C18" w:rsidRDefault="00287C95" w:rsidP="00287C95">
      <w:pPr>
        <w:autoSpaceDE w:val="0"/>
        <w:autoSpaceDN w:val="0"/>
        <w:adjustRightInd w:val="0"/>
        <w:spacing w:after="0" w:line="276" w:lineRule="auto"/>
        <w:ind w:left="540"/>
        <w:jc w:val="both"/>
        <w:rPr>
          <w:sz w:val="27"/>
          <w:szCs w:val="27"/>
        </w:rPr>
      </w:pPr>
    </w:p>
    <w:p w14:paraId="21381889" w14:textId="77777777" w:rsidR="00287C95" w:rsidRPr="00EA0C18" w:rsidRDefault="00287C95" w:rsidP="00287C95">
      <w:pPr>
        <w:autoSpaceDE w:val="0"/>
        <w:autoSpaceDN w:val="0"/>
        <w:adjustRightInd w:val="0"/>
        <w:spacing w:after="0" w:line="276" w:lineRule="auto"/>
        <w:ind w:left="540"/>
        <w:jc w:val="both"/>
        <w:rPr>
          <w:sz w:val="27"/>
          <w:szCs w:val="2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4241"/>
      </w:tblGrid>
      <w:tr w:rsidR="00287C95" w:rsidRPr="00287C95" w14:paraId="7F96A5EC" w14:textId="77777777" w:rsidTr="00072B30">
        <w:tc>
          <w:tcPr>
            <w:tcW w:w="4928" w:type="dxa"/>
          </w:tcPr>
          <w:p w14:paraId="61561657" w14:textId="77777777" w:rsidR="00287C95" w:rsidRPr="00287C95" w:rsidRDefault="00287C95" w:rsidP="00287C95">
            <w:pPr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C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Правительства</w:t>
            </w:r>
          </w:p>
          <w:p w14:paraId="3EA3F454" w14:textId="77777777" w:rsidR="00287C95" w:rsidRPr="00287C95" w:rsidRDefault="00287C95" w:rsidP="00287C95">
            <w:pPr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C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Кабардино-Балкарской Республики</w:t>
            </w:r>
          </w:p>
        </w:tc>
        <w:tc>
          <w:tcPr>
            <w:tcW w:w="4642" w:type="dxa"/>
          </w:tcPr>
          <w:p w14:paraId="32E1037F" w14:textId="77777777" w:rsidR="00287C95" w:rsidRPr="00287C95" w:rsidRDefault="00287C95" w:rsidP="00287C95">
            <w:pPr>
              <w:spacing w:line="276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D4FF5D3" w14:textId="77777777" w:rsidR="00287C95" w:rsidRPr="00287C95" w:rsidRDefault="00287C95" w:rsidP="00287C95">
            <w:pPr>
              <w:spacing w:line="276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C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А.Мусуков</w:t>
            </w:r>
          </w:p>
        </w:tc>
      </w:tr>
    </w:tbl>
    <w:p w14:paraId="4EC3A765" w14:textId="77777777" w:rsidR="005F74F6" w:rsidRDefault="005F74F6" w:rsidP="00287C95">
      <w:pPr>
        <w:spacing w:after="0" w:line="276" w:lineRule="auto"/>
      </w:pPr>
    </w:p>
    <w:sectPr w:rsidR="005F74F6" w:rsidSect="0048084F">
      <w:pgSz w:w="11906" w:h="16838" w:code="9"/>
      <w:pgMar w:top="1418" w:right="141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95"/>
    <w:rsid w:val="00287C95"/>
    <w:rsid w:val="0048084F"/>
    <w:rsid w:val="004C2814"/>
    <w:rsid w:val="005F74F6"/>
    <w:rsid w:val="00650ABF"/>
    <w:rsid w:val="00692CB8"/>
    <w:rsid w:val="00990592"/>
    <w:rsid w:val="00E8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0ED0"/>
  <w15:docId w15:val="{421614B1-019E-4EB7-9878-383BCCF8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7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87C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287C95"/>
    <w:pPr>
      <w:spacing w:after="0" w:line="240" w:lineRule="auto"/>
      <w:ind w:firstLine="5103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7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Каскулова В.В.</dc:creator>
  <cp:keywords/>
  <dc:description/>
  <cp:lastModifiedBy>Varitlova Daria</cp:lastModifiedBy>
  <cp:revision>2</cp:revision>
  <dcterms:created xsi:type="dcterms:W3CDTF">2025-03-26T16:03:00Z</dcterms:created>
  <dcterms:modified xsi:type="dcterms:W3CDTF">2025-03-26T16:03:00Z</dcterms:modified>
</cp:coreProperties>
</file>